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C97FF" w14:textId="77777777" w:rsidR="008F5958" w:rsidRDefault="00000000">
      <w:pPr>
        <w:spacing w:before="160" w:after="40" w:line="240" w:lineRule="auto"/>
        <w:jc w:val="center"/>
        <w:rPr>
          <w:rFonts w:hint="eastAsia"/>
        </w:rPr>
      </w:pPr>
      <w:r>
        <w:rPr>
          <w:b/>
          <w:color w:val="0E184B"/>
          <w:sz w:val="48"/>
        </w:rPr>
        <w:t>Web Hosting Buyer's Checklist</w:t>
      </w:r>
    </w:p>
    <w:p w14:paraId="672FFDAE" w14:textId="77777777" w:rsidR="008F5958" w:rsidRDefault="00000000">
      <w:pPr>
        <w:spacing w:after="240" w:line="264" w:lineRule="auto"/>
        <w:jc w:val="center"/>
        <w:rPr>
          <w:rFonts w:hint="eastAsia"/>
        </w:rPr>
      </w:pPr>
      <w:r>
        <w:rPr>
          <w:b/>
          <w:color w:val="8035C0"/>
          <w:sz w:val="27"/>
        </w:rPr>
        <w:t>What to verify before you sign up</w:t>
      </w:r>
    </w:p>
    <w:tbl>
      <w:tblPr>
        <w:tblW w:w="0" w:type="auto"/>
        <w:tblLook w:val="04A0" w:firstRow="1" w:lastRow="0" w:firstColumn="1" w:lastColumn="0" w:noHBand="0" w:noVBand="1"/>
      </w:tblPr>
      <w:tblGrid>
        <w:gridCol w:w="10636"/>
      </w:tblGrid>
      <w:tr w:rsidR="008F5958" w14:paraId="159F1A0A" w14:textId="77777777">
        <w:tc>
          <w:tcPr>
            <w:tcW w:w="10656" w:type="dxa"/>
            <w:tcBorders>
              <w:top w:val="single" w:sz="8" w:space="0" w:color="8035C0"/>
              <w:left w:val="single" w:sz="8" w:space="0" w:color="8035C0"/>
              <w:bottom w:val="single" w:sz="8" w:space="0" w:color="8035C0"/>
              <w:right w:val="single" w:sz="8" w:space="0" w:color="8035C0"/>
            </w:tcBorders>
            <w:shd w:val="clear" w:color="auto" w:fill="F4F3FF"/>
            <w:tcMar>
              <w:top w:w="150" w:type="dxa"/>
              <w:left w:w="180" w:type="dxa"/>
              <w:bottom w:w="150" w:type="dxa"/>
              <w:right w:w="180" w:type="dxa"/>
            </w:tcMar>
          </w:tcPr>
          <w:p w14:paraId="3723F9B7" w14:textId="77777777" w:rsidR="008F5958" w:rsidRDefault="00000000">
            <w:pPr>
              <w:spacing w:after="80" w:line="264" w:lineRule="auto"/>
              <w:rPr>
                <w:rFonts w:hint="eastAsia"/>
              </w:rPr>
            </w:pPr>
            <w:r>
              <w:rPr>
                <w:b/>
                <w:color w:val="0E184B"/>
                <w:sz w:val="26"/>
              </w:rPr>
              <w:t>How to use this checklist</w:t>
            </w:r>
          </w:p>
          <w:p w14:paraId="7A2FC4D5" w14:textId="77777777" w:rsidR="008F5958" w:rsidRDefault="00000000">
            <w:pPr>
              <w:spacing w:after="0"/>
              <w:rPr>
                <w:rFonts w:hint="eastAsia"/>
              </w:rPr>
            </w:pPr>
            <w:r>
              <w:rPr>
                <w:color w:val="1F2937"/>
              </w:rPr>
              <w:t>Use this checklist when evaluating any hosting provider before purchasing. Work through each group systematically. Record answers for each provider you are comparing so your decision is based on real information, not sales page impressions.</w:t>
            </w:r>
          </w:p>
        </w:tc>
      </w:tr>
    </w:tbl>
    <w:p w14:paraId="13B6B273" w14:textId="77777777" w:rsidR="008F5958" w:rsidRDefault="008F5958">
      <w:pPr>
        <w:spacing w:after="40"/>
        <w:rPr>
          <w:rFonts w:hint="eastAsia"/>
        </w:rPr>
      </w:pPr>
    </w:p>
    <w:tbl>
      <w:tblPr>
        <w:tblW w:w="0" w:type="auto"/>
        <w:jc w:val="center"/>
        <w:tblLook w:val="04A0" w:firstRow="1" w:lastRow="0" w:firstColumn="1" w:lastColumn="0" w:noHBand="0" w:noVBand="1"/>
      </w:tblPr>
      <w:tblGrid>
        <w:gridCol w:w="1809"/>
        <w:gridCol w:w="3527"/>
        <w:gridCol w:w="1777"/>
        <w:gridCol w:w="3527"/>
      </w:tblGrid>
      <w:tr w:rsidR="008F5958" w14:paraId="6AD5E545" w14:textId="77777777">
        <w:trPr>
          <w:trHeight w:val="520"/>
          <w:jc w:val="center"/>
        </w:trPr>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62E89DD2" w14:textId="77777777" w:rsidR="008F5958" w:rsidRDefault="00000000">
            <w:pPr>
              <w:spacing w:after="0" w:line="240" w:lineRule="auto"/>
              <w:rPr>
                <w:rFonts w:hint="eastAsia"/>
              </w:rPr>
            </w:pPr>
            <w:r>
              <w:rPr>
                <w:b/>
                <w:color w:val="0E184B"/>
                <w:sz w:val="21"/>
              </w:rPr>
              <w:t>Provider</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10FB7C66" w14:textId="77777777" w:rsidR="008F5958" w:rsidRDefault="00000000">
            <w:pPr>
              <w:spacing w:after="0" w:line="240" w:lineRule="auto"/>
              <w:rPr>
                <w:rFonts w:hint="eastAsia"/>
              </w:rPr>
            </w:pPr>
            <w:r>
              <w:rPr>
                <w:color w:val="4B5563"/>
                <w:sz w:val="21"/>
              </w:rPr>
              <w:t>________________________________</w:t>
            </w:r>
          </w:p>
        </w:tc>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1AE0193E" w14:textId="77777777" w:rsidR="008F5958" w:rsidRDefault="00000000">
            <w:pPr>
              <w:spacing w:after="0" w:line="240" w:lineRule="auto"/>
              <w:rPr>
                <w:rFonts w:hint="eastAsia"/>
              </w:rPr>
            </w:pPr>
            <w:r>
              <w:rPr>
                <w:b/>
                <w:color w:val="0E184B"/>
                <w:sz w:val="21"/>
              </w:rPr>
              <w:t>Plan</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22351E3E" w14:textId="77777777" w:rsidR="008F5958" w:rsidRDefault="00000000">
            <w:pPr>
              <w:spacing w:after="0" w:line="240" w:lineRule="auto"/>
              <w:rPr>
                <w:rFonts w:hint="eastAsia"/>
              </w:rPr>
            </w:pPr>
            <w:r>
              <w:rPr>
                <w:color w:val="4B5563"/>
                <w:sz w:val="21"/>
              </w:rPr>
              <w:t>________________________________</w:t>
            </w:r>
          </w:p>
        </w:tc>
      </w:tr>
      <w:tr w:rsidR="008F5958" w14:paraId="22E6CA9E" w14:textId="77777777">
        <w:trPr>
          <w:trHeight w:val="520"/>
          <w:jc w:val="center"/>
        </w:trPr>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2AC9837A" w14:textId="77777777" w:rsidR="008F5958" w:rsidRDefault="00000000">
            <w:pPr>
              <w:spacing w:after="0" w:line="240" w:lineRule="auto"/>
              <w:rPr>
                <w:rFonts w:hint="eastAsia"/>
              </w:rPr>
            </w:pPr>
            <w:r>
              <w:rPr>
                <w:b/>
                <w:color w:val="0E184B"/>
                <w:sz w:val="21"/>
              </w:rPr>
              <w:t>Intro Price</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0FC59918" w14:textId="77777777" w:rsidR="008F5958" w:rsidRDefault="00000000">
            <w:pPr>
              <w:spacing w:after="0" w:line="240" w:lineRule="auto"/>
              <w:rPr>
                <w:rFonts w:hint="eastAsia"/>
              </w:rPr>
            </w:pPr>
            <w:r>
              <w:rPr>
                <w:color w:val="4B5563"/>
                <w:sz w:val="21"/>
              </w:rPr>
              <w:t>________________________________</w:t>
            </w:r>
          </w:p>
        </w:tc>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2A8EE2EB" w14:textId="77777777" w:rsidR="008F5958" w:rsidRDefault="00000000">
            <w:pPr>
              <w:spacing w:after="0" w:line="240" w:lineRule="auto"/>
              <w:rPr>
                <w:rFonts w:hint="eastAsia"/>
              </w:rPr>
            </w:pPr>
            <w:r>
              <w:rPr>
                <w:b/>
                <w:color w:val="0E184B"/>
                <w:sz w:val="21"/>
              </w:rPr>
              <w:t>Renewal Rate</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46A429DC" w14:textId="77777777" w:rsidR="008F5958" w:rsidRDefault="00000000">
            <w:pPr>
              <w:spacing w:after="0" w:line="240" w:lineRule="auto"/>
              <w:rPr>
                <w:rFonts w:hint="eastAsia"/>
              </w:rPr>
            </w:pPr>
            <w:r>
              <w:rPr>
                <w:color w:val="4B5563"/>
                <w:sz w:val="21"/>
              </w:rPr>
              <w:t>________________________________</w:t>
            </w:r>
          </w:p>
        </w:tc>
      </w:tr>
      <w:tr w:rsidR="008F5958" w14:paraId="488F9DBD" w14:textId="77777777">
        <w:trPr>
          <w:trHeight w:val="520"/>
          <w:jc w:val="center"/>
        </w:trPr>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0AF7E63E" w14:textId="77777777" w:rsidR="008F5958" w:rsidRDefault="00000000">
            <w:pPr>
              <w:spacing w:after="0" w:line="240" w:lineRule="auto"/>
              <w:rPr>
                <w:rFonts w:hint="eastAsia"/>
              </w:rPr>
            </w:pPr>
            <w:r>
              <w:rPr>
                <w:b/>
                <w:color w:val="0E184B"/>
                <w:sz w:val="21"/>
              </w:rPr>
              <w:t>Billing Term</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6348A001" w14:textId="77777777" w:rsidR="008F5958" w:rsidRDefault="00000000">
            <w:pPr>
              <w:spacing w:after="0" w:line="240" w:lineRule="auto"/>
              <w:rPr>
                <w:rFonts w:hint="eastAsia"/>
              </w:rPr>
            </w:pPr>
            <w:r>
              <w:rPr>
                <w:color w:val="4B5563"/>
                <w:sz w:val="21"/>
              </w:rPr>
              <w:t>________________________________</w:t>
            </w:r>
          </w:p>
        </w:tc>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742F2B24" w14:textId="77777777" w:rsidR="008F5958" w:rsidRDefault="00000000">
            <w:pPr>
              <w:spacing w:after="0" w:line="240" w:lineRule="auto"/>
              <w:rPr>
                <w:rFonts w:hint="eastAsia"/>
              </w:rPr>
            </w:pPr>
            <w:r>
              <w:rPr>
                <w:b/>
                <w:color w:val="0E184B"/>
                <w:sz w:val="21"/>
              </w:rPr>
              <w:t>Review Date</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5096E9AE" w14:textId="77777777" w:rsidR="008F5958" w:rsidRDefault="00000000">
            <w:pPr>
              <w:spacing w:after="0" w:line="240" w:lineRule="auto"/>
              <w:rPr>
                <w:rFonts w:hint="eastAsia"/>
              </w:rPr>
            </w:pPr>
            <w:r>
              <w:rPr>
                <w:color w:val="4B5563"/>
                <w:sz w:val="21"/>
              </w:rPr>
              <w:t>________________________________</w:t>
            </w:r>
          </w:p>
        </w:tc>
      </w:tr>
      <w:tr w:rsidR="008F5958" w14:paraId="29AE7C72" w14:textId="77777777">
        <w:trPr>
          <w:trHeight w:val="520"/>
          <w:jc w:val="center"/>
        </w:trPr>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48A33A38" w14:textId="77777777" w:rsidR="008F5958" w:rsidRDefault="00000000">
            <w:pPr>
              <w:spacing w:after="0" w:line="240" w:lineRule="auto"/>
              <w:rPr>
                <w:rFonts w:hint="eastAsia"/>
              </w:rPr>
            </w:pPr>
            <w:r>
              <w:rPr>
                <w:b/>
                <w:color w:val="0E184B"/>
                <w:sz w:val="21"/>
              </w:rPr>
              <w:t>Reviewer</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38FD5906" w14:textId="77777777" w:rsidR="008F5958" w:rsidRDefault="00000000">
            <w:pPr>
              <w:spacing w:after="0" w:line="240" w:lineRule="auto"/>
              <w:rPr>
                <w:rFonts w:hint="eastAsia"/>
              </w:rPr>
            </w:pPr>
            <w:r>
              <w:rPr>
                <w:color w:val="4B5563"/>
                <w:sz w:val="21"/>
              </w:rPr>
              <w:t>________________________________</w:t>
            </w:r>
          </w:p>
        </w:tc>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80" w:type="dxa"/>
              <w:left w:w="90" w:type="dxa"/>
              <w:bottom w:w="80" w:type="dxa"/>
              <w:right w:w="90" w:type="dxa"/>
            </w:tcMar>
            <w:vAlign w:val="center"/>
          </w:tcPr>
          <w:p w14:paraId="6A4D1D7C" w14:textId="77777777" w:rsidR="008F5958" w:rsidRDefault="00000000">
            <w:pPr>
              <w:spacing w:after="0" w:line="240" w:lineRule="auto"/>
              <w:rPr>
                <w:rFonts w:hint="eastAsia"/>
              </w:rPr>
            </w:pPr>
            <w:r>
              <w:rPr>
                <w:b/>
                <w:color w:val="0E184B"/>
                <w:sz w:val="21"/>
              </w:rPr>
              <w:t>Decision</w:t>
            </w:r>
          </w:p>
        </w:tc>
        <w:tc>
          <w:tcPr>
            <w:tcW w:w="2664" w:type="dxa"/>
            <w:tcBorders>
              <w:top w:val="single" w:sz="6" w:space="0" w:color="D7D5F5"/>
              <w:left w:val="single" w:sz="6" w:space="0" w:color="D7D5F5"/>
              <w:bottom w:val="single" w:sz="6" w:space="0" w:color="D7D5F5"/>
              <w:right w:val="single" w:sz="6" w:space="0" w:color="D7D5F5"/>
            </w:tcBorders>
            <w:tcMar>
              <w:top w:w="80" w:type="dxa"/>
              <w:left w:w="90" w:type="dxa"/>
              <w:bottom w:w="80" w:type="dxa"/>
              <w:right w:w="90" w:type="dxa"/>
            </w:tcMar>
            <w:vAlign w:val="center"/>
          </w:tcPr>
          <w:p w14:paraId="2B7103E0" w14:textId="77777777" w:rsidR="008F5958" w:rsidRDefault="00000000">
            <w:pPr>
              <w:spacing w:after="0" w:line="240" w:lineRule="auto"/>
              <w:rPr>
                <w:rFonts w:hint="eastAsia"/>
              </w:rPr>
            </w:pPr>
            <w:r>
              <w:rPr>
                <w:color w:val="4B5563"/>
                <w:sz w:val="21"/>
              </w:rPr>
              <w:t>________________________________</w:t>
            </w:r>
          </w:p>
        </w:tc>
      </w:tr>
    </w:tbl>
    <w:p w14:paraId="25E8F39D" w14:textId="77777777" w:rsidR="008F5958" w:rsidRDefault="008F5958">
      <w:pPr>
        <w:rPr>
          <w:rFonts w:hint="eastAsia"/>
        </w:rPr>
      </w:pPr>
    </w:p>
    <w:tbl>
      <w:tblPr>
        <w:tblW w:w="0" w:type="auto"/>
        <w:jc w:val="center"/>
        <w:tblLook w:val="04A0" w:firstRow="1" w:lastRow="0" w:firstColumn="1" w:lastColumn="0" w:noHBand="0" w:noVBand="1"/>
      </w:tblPr>
      <w:tblGrid>
        <w:gridCol w:w="10656"/>
      </w:tblGrid>
      <w:tr w:rsidR="008F5958" w14:paraId="6A2FF743"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74D68B79" w14:textId="77777777" w:rsidR="008F5958" w:rsidRDefault="00000000">
            <w:pPr>
              <w:spacing w:after="0" w:line="240" w:lineRule="auto"/>
              <w:rPr>
                <w:rFonts w:hint="eastAsia"/>
              </w:rPr>
            </w:pPr>
            <w:r>
              <w:rPr>
                <w:b/>
                <w:color w:val="FFFFFF"/>
                <w:sz w:val="30"/>
              </w:rPr>
              <w:t>Quick Decision Snapshot</w:t>
            </w:r>
          </w:p>
          <w:p w14:paraId="65B19F0F" w14:textId="77777777" w:rsidR="008F5958" w:rsidRDefault="00000000">
            <w:pPr>
              <w:spacing w:before="40" w:after="0" w:line="240" w:lineRule="auto"/>
              <w:rPr>
                <w:rFonts w:hint="eastAsia"/>
              </w:rPr>
            </w:pPr>
            <w:r>
              <w:rPr>
                <w:color w:val="FFFFFF"/>
                <w:sz w:val="21"/>
              </w:rPr>
              <w:t>Use this area to compare the plan at a glance before working through the full checklist.</w:t>
            </w:r>
          </w:p>
        </w:tc>
      </w:tr>
    </w:tbl>
    <w:p w14:paraId="4D2DA5FF" w14:textId="77777777" w:rsidR="008F5958" w:rsidRDefault="008F5958">
      <w:pPr>
        <w:spacing w:after="40"/>
        <w:rPr>
          <w:rFonts w:hint="eastAsia"/>
        </w:rPr>
      </w:pPr>
    </w:p>
    <w:tbl>
      <w:tblPr>
        <w:tblW w:w="0" w:type="auto"/>
        <w:jc w:val="center"/>
        <w:tblLook w:val="04A0" w:firstRow="1" w:lastRow="0" w:firstColumn="1" w:lastColumn="0" w:noHBand="0" w:noVBand="1"/>
      </w:tblPr>
      <w:tblGrid>
        <w:gridCol w:w="2196"/>
        <w:gridCol w:w="3109"/>
        <w:gridCol w:w="2226"/>
        <w:gridCol w:w="3109"/>
      </w:tblGrid>
      <w:tr w:rsidR="008F5958" w14:paraId="6D1EC2F2" w14:textId="77777777">
        <w:trPr>
          <w:jc w:val="center"/>
        </w:trPr>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90" w:type="dxa"/>
              <w:left w:w="90" w:type="dxa"/>
              <w:bottom w:w="90" w:type="dxa"/>
              <w:right w:w="90" w:type="dxa"/>
            </w:tcMar>
            <w:vAlign w:val="center"/>
          </w:tcPr>
          <w:p w14:paraId="6B460D9D" w14:textId="77777777" w:rsidR="008F5958" w:rsidRDefault="00000000">
            <w:pPr>
              <w:spacing w:after="0" w:line="240" w:lineRule="auto"/>
              <w:rPr>
                <w:rFonts w:hint="eastAsia"/>
              </w:rPr>
            </w:pPr>
            <w:r>
              <w:rPr>
                <w:b/>
                <w:color w:val="0E184B"/>
                <w:sz w:val="21"/>
              </w:rPr>
              <w:t>Best fit for</w:t>
            </w:r>
          </w:p>
        </w:tc>
        <w:tc>
          <w:tcPr>
            <w:tcW w:w="2664" w:type="dxa"/>
            <w:tcBorders>
              <w:top w:val="single" w:sz="6" w:space="0" w:color="D7D5F5"/>
              <w:left w:val="single" w:sz="6" w:space="0" w:color="D7D5F5"/>
              <w:bottom w:val="single" w:sz="6" w:space="0" w:color="D7D5F5"/>
              <w:right w:val="single" w:sz="6" w:space="0" w:color="D7D5F5"/>
            </w:tcBorders>
            <w:tcMar>
              <w:top w:w="90" w:type="dxa"/>
              <w:left w:w="90" w:type="dxa"/>
              <w:bottom w:w="90" w:type="dxa"/>
              <w:right w:w="90" w:type="dxa"/>
            </w:tcMar>
            <w:vAlign w:val="center"/>
          </w:tcPr>
          <w:p w14:paraId="7985220A" w14:textId="77777777" w:rsidR="008F5958" w:rsidRDefault="00000000">
            <w:pPr>
              <w:spacing w:after="0" w:line="240" w:lineRule="auto"/>
              <w:rPr>
                <w:rFonts w:hint="eastAsia"/>
              </w:rPr>
            </w:pPr>
            <w:r>
              <w:rPr>
                <w:color w:val="4B5563"/>
                <w:sz w:val="21"/>
              </w:rPr>
              <w:t>____________________________</w:t>
            </w:r>
          </w:p>
        </w:tc>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90" w:type="dxa"/>
              <w:left w:w="90" w:type="dxa"/>
              <w:bottom w:w="90" w:type="dxa"/>
              <w:right w:w="90" w:type="dxa"/>
            </w:tcMar>
            <w:vAlign w:val="center"/>
          </w:tcPr>
          <w:p w14:paraId="0377C9F4" w14:textId="77777777" w:rsidR="008F5958" w:rsidRDefault="00000000">
            <w:pPr>
              <w:spacing w:after="0" w:line="240" w:lineRule="auto"/>
              <w:rPr>
                <w:rFonts w:hint="eastAsia"/>
              </w:rPr>
            </w:pPr>
            <w:r>
              <w:rPr>
                <w:b/>
                <w:color w:val="0E184B"/>
                <w:sz w:val="21"/>
              </w:rPr>
              <w:t>Potential red flags</w:t>
            </w:r>
          </w:p>
        </w:tc>
        <w:tc>
          <w:tcPr>
            <w:tcW w:w="2664" w:type="dxa"/>
            <w:tcBorders>
              <w:top w:val="single" w:sz="6" w:space="0" w:color="D7D5F5"/>
              <w:left w:val="single" w:sz="6" w:space="0" w:color="D7D5F5"/>
              <w:bottom w:val="single" w:sz="6" w:space="0" w:color="D7D5F5"/>
              <w:right w:val="single" w:sz="6" w:space="0" w:color="D7D5F5"/>
            </w:tcBorders>
            <w:tcMar>
              <w:top w:w="90" w:type="dxa"/>
              <w:left w:w="90" w:type="dxa"/>
              <w:bottom w:w="90" w:type="dxa"/>
              <w:right w:w="90" w:type="dxa"/>
            </w:tcMar>
            <w:vAlign w:val="center"/>
          </w:tcPr>
          <w:p w14:paraId="258B53E8" w14:textId="77777777" w:rsidR="008F5958" w:rsidRDefault="00000000">
            <w:pPr>
              <w:spacing w:after="0" w:line="240" w:lineRule="auto"/>
              <w:rPr>
                <w:rFonts w:hint="eastAsia"/>
              </w:rPr>
            </w:pPr>
            <w:r>
              <w:rPr>
                <w:color w:val="4B5563"/>
                <w:sz w:val="21"/>
              </w:rPr>
              <w:t>____________________________</w:t>
            </w:r>
          </w:p>
        </w:tc>
      </w:tr>
      <w:tr w:rsidR="008F5958" w14:paraId="2563F29F" w14:textId="77777777">
        <w:trPr>
          <w:jc w:val="center"/>
        </w:trPr>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90" w:type="dxa"/>
              <w:left w:w="90" w:type="dxa"/>
              <w:bottom w:w="90" w:type="dxa"/>
              <w:right w:w="90" w:type="dxa"/>
            </w:tcMar>
            <w:vAlign w:val="center"/>
          </w:tcPr>
          <w:p w14:paraId="5029ABAF" w14:textId="77777777" w:rsidR="008F5958" w:rsidRDefault="00000000">
            <w:pPr>
              <w:spacing w:after="0" w:line="240" w:lineRule="auto"/>
              <w:rPr>
                <w:rFonts w:hint="eastAsia"/>
              </w:rPr>
            </w:pPr>
            <w:r>
              <w:rPr>
                <w:b/>
                <w:color w:val="0E184B"/>
                <w:sz w:val="21"/>
              </w:rPr>
              <w:t>Must-have add-ons</w:t>
            </w:r>
          </w:p>
        </w:tc>
        <w:tc>
          <w:tcPr>
            <w:tcW w:w="2664" w:type="dxa"/>
            <w:tcBorders>
              <w:top w:val="single" w:sz="6" w:space="0" w:color="D7D5F5"/>
              <w:left w:val="single" w:sz="6" w:space="0" w:color="D7D5F5"/>
              <w:bottom w:val="single" w:sz="6" w:space="0" w:color="D7D5F5"/>
              <w:right w:val="single" w:sz="6" w:space="0" w:color="D7D5F5"/>
            </w:tcBorders>
            <w:tcMar>
              <w:top w:w="90" w:type="dxa"/>
              <w:left w:w="90" w:type="dxa"/>
              <w:bottom w:w="90" w:type="dxa"/>
              <w:right w:w="90" w:type="dxa"/>
            </w:tcMar>
            <w:vAlign w:val="center"/>
          </w:tcPr>
          <w:p w14:paraId="69AC3675" w14:textId="77777777" w:rsidR="008F5958" w:rsidRDefault="00000000">
            <w:pPr>
              <w:spacing w:after="0" w:line="240" w:lineRule="auto"/>
              <w:rPr>
                <w:rFonts w:hint="eastAsia"/>
              </w:rPr>
            </w:pPr>
            <w:r>
              <w:rPr>
                <w:color w:val="4B5563"/>
                <w:sz w:val="21"/>
              </w:rPr>
              <w:t>____________________________</w:t>
            </w:r>
          </w:p>
        </w:tc>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90" w:type="dxa"/>
              <w:left w:w="90" w:type="dxa"/>
              <w:bottom w:w="90" w:type="dxa"/>
              <w:right w:w="90" w:type="dxa"/>
            </w:tcMar>
            <w:vAlign w:val="center"/>
          </w:tcPr>
          <w:p w14:paraId="0EB21733" w14:textId="77777777" w:rsidR="008F5958" w:rsidRDefault="00000000">
            <w:pPr>
              <w:spacing w:after="0" w:line="240" w:lineRule="auto"/>
              <w:rPr>
                <w:rFonts w:hint="eastAsia"/>
              </w:rPr>
            </w:pPr>
            <w:r>
              <w:rPr>
                <w:b/>
                <w:color w:val="0E184B"/>
                <w:sz w:val="21"/>
              </w:rPr>
              <w:t>Overall confidence</w:t>
            </w:r>
          </w:p>
        </w:tc>
        <w:tc>
          <w:tcPr>
            <w:tcW w:w="2664" w:type="dxa"/>
            <w:tcBorders>
              <w:top w:val="single" w:sz="6" w:space="0" w:color="D7D5F5"/>
              <w:left w:val="single" w:sz="6" w:space="0" w:color="D7D5F5"/>
              <w:bottom w:val="single" w:sz="6" w:space="0" w:color="D7D5F5"/>
              <w:right w:val="single" w:sz="6" w:space="0" w:color="D7D5F5"/>
            </w:tcBorders>
            <w:tcMar>
              <w:top w:w="90" w:type="dxa"/>
              <w:left w:w="90" w:type="dxa"/>
              <w:bottom w:w="90" w:type="dxa"/>
              <w:right w:w="90" w:type="dxa"/>
            </w:tcMar>
            <w:vAlign w:val="center"/>
          </w:tcPr>
          <w:p w14:paraId="6130BA32" w14:textId="77777777" w:rsidR="008F5958" w:rsidRDefault="00000000">
            <w:pPr>
              <w:spacing w:after="0" w:line="240" w:lineRule="auto"/>
              <w:rPr>
                <w:rFonts w:hint="eastAsia"/>
              </w:rPr>
            </w:pPr>
            <w:r>
              <w:rPr>
                <w:color w:val="4B5563"/>
                <w:sz w:val="21"/>
              </w:rPr>
              <w:t>____________________________</w:t>
            </w:r>
          </w:p>
        </w:tc>
      </w:tr>
      <w:tr w:rsidR="008F5958" w14:paraId="2E52622C" w14:textId="77777777">
        <w:trPr>
          <w:jc w:val="center"/>
        </w:trPr>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90" w:type="dxa"/>
              <w:left w:w="90" w:type="dxa"/>
              <w:bottom w:w="90" w:type="dxa"/>
              <w:right w:w="90" w:type="dxa"/>
            </w:tcMar>
            <w:vAlign w:val="center"/>
          </w:tcPr>
          <w:p w14:paraId="065F8B2B" w14:textId="77777777" w:rsidR="008F5958" w:rsidRDefault="00000000">
            <w:pPr>
              <w:spacing w:after="0" w:line="240" w:lineRule="auto"/>
              <w:rPr>
                <w:rFonts w:hint="eastAsia"/>
              </w:rPr>
            </w:pPr>
            <w:r>
              <w:rPr>
                <w:b/>
                <w:color w:val="0E184B"/>
                <w:sz w:val="21"/>
              </w:rPr>
              <w:t>Follow-up questions</w:t>
            </w:r>
          </w:p>
        </w:tc>
        <w:tc>
          <w:tcPr>
            <w:tcW w:w="2664" w:type="dxa"/>
            <w:tcBorders>
              <w:top w:val="single" w:sz="6" w:space="0" w:color="D7D5F5"/>
              <w:left w:val="single" w:sz="6" w:space="0" w:color="D7D5F5"/>
              <w:bottom w:val="single" w:sz="6" w:space="0" w:color="D7D5F5"/>
              <w:right w:val="single" w:sz="6" w:space="0" w:color="D7D5F5"/>
            </w:tcBorders>
            <w:tcMar>
              <w:top w:w="90" w:type="dxa"/>
              <w:left w:w="90" w:type="dxa"/>
              <w:bottom w:w="90" w:type="dxa"/>
              <w:right w:w="90" w:type="dxa"/>
            </w:tcMar>
            <w:vAlign w:val="center"/>
          </w:tcPr>
          <w:p w14:paraId="1A6A9616" w14:textId="77777777" w:rsidR="008F5958" w:rsidRDefault="00000000">
            <w:pPr>
              <w:spacing w:after="0" w:line="240" w:lineRule="auto"/>
              <w:rPr>
                <w:rFonts w:hint="eastAsia"/>
              </w:rPr>
            </w:pPr>
            <w:r>
              <w:rPr>
                <w:color w:val="4B5563"/>
                <w:sz w:val="21"/>
              </w:rPr>
              <w:t>____________________________</w:t>
            </w:r>
          </w:p>
        </w:tc>
        <w:tc>
          <w:tcPr>
            <w:tcW w:w="2664" w:type="dxa"/>
            <w:tcBorders>
              <w:top w:val="single" w:sz="6" w:space="0" w:color="D7D5F5"/>
              <w:left w:val="single" w:sz="6" w:space="0" w:color="D7D5F5"/>
              <w:bottom w:val="single" w:sz="6" w:space="0" w:color="D7D5F5"/>
              <w:right w:val="single" w:sz="6" w:space="0" w:color="D7D5F5"/>
            </w:tcBorders>
            <w:shd w:val="clear" w:color="auto" w:fill="F4F3FF"/>
            <w:tcMar>
              <w:top w:w="90" w:type="dxa"/>
              <w:left w:w="90" w:type="dxa"/>
              <w:bottom w:w="90" w:type="dxa"/>
              <w:right w:w="90" w:type="dxa"/>
            </w:tcMar>
            <w:vAlign w:val="center"/>
          </w:tcPr>
          <w:p w14:paraId="060C9CF1" w14:textId="77777777" w:rsidR="008F5958" w:rsidRDefault="00000000">
            <w:pPr>
              <w:spacing w:after="0" w:line="240" w:lineRule="auto"/>
              <w:rPr>
                <w:rFonts w:hint="eastAsia"/>
              </w:rPr>
            </w:pPr>
            <w:r>
              <w:rPr>
                <w:b/>
                <w:color w:val="0E184B"/>
                <w:sz w:val="21"/>
              </w:rPr>
              <w:t>Final decision</w:t>
            </w:r>
          </w:p>
        </w:tc>
        <w:tc>
          <w:tcPr>
            <w:tcW w:w="2664" w:type="dxa"/>
            <w:tcBorders>
              <w:top w:val="single" w:sz="6" w:space="0" w:color="D7D5F5"/>
              <w:left w:val="single" w:sz="6" w:space="0" w:color="D7D5F5"/>
              <w:bottom w:val="single" w:sz="6" w:space="0" w:color="D7D5F5"/>
              <w:right w:val="single" w:sz="6" w:space="0" w:color="D7D5F5"/>
            </w:tcBorders>
            <w:tcMar>
              <w:top w:w="90" w:type="dxa"/>
              <w:left w:w="90" w:type="dxa"/>
              <w:bottom w:w="90" w:type="dxa"/>
              <w:right w:w="90" w:type="dxa"/>
            </w:tcMar>
            <w:vAlign w:val="center"/>
          </w:tcPr>
          <w:p w14:paraId="2CED7FF3" w14:textId="77777777" w:rsidR="008F5958" w:rsidRDefault="00000000">
            <w:pPr>
              <w:spacing w:after="0" w:line="240" w:lineRule="auto"/>
              <w:rPr>
                <w:rFonts w:hint="eastAsia"/>
              </w:rPr>
            </w:pPr>
            <w:r>
              <w:rPr>
                <w:color w:val="4B5563"/>
                <w:sz w:val="21"/>
              </w:rPr>
              <w:t>____________________________</w:t>
            </w:r>
          </w:p>
        </w:tc>
      </w:tr>
    </w:tbl>
    <w:p w14:paraId="298D041C" w14:textId="225BD851" w:rsidR="008F5958" w:rsidRDefault="008F5958">
      <w:pPr>
        <w:rPr>
          <w:rFonts w:hint="eastAsia"/>
        </w:rPr>
      </w:pPr>
    </w:p>
    <w:tbl>
      <w:tblPr>
        <w:tblW w:w="0" w:type="auto"/>
        <w:jc w:val="center"/>
        <w:tblLook w:val="04A0" w:firstRow="1" w:lastRow="0" w:firstColumn="1" w:lastColumn="0" w:noHBand="0" w:noVBand="1"/>
      </w:tblPr>
      <w:tblGrid>
        <w:gridCol w:w="10656"/>
      </w:tblGrid>
      <w:tr w:rsidR="008F5958" w14:paraId="2A6601CE"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21E35CA6" w14:textId="77777777" w:rsidR="008F5958" w:rsidRDefault="00000000">
            <w:pPr>
              <w:spacing w:after="0" w:line="240" w:lineRule="auto"/>
              <w:rPr>
                <w:rFonts w:hint="eastAsia"/>
              </w:rPr>
            </w:pPr>
            <w:r>
              <w:rPr>
                <w:b/>
                <w:color w:val="FFFFFF"/>
                <w:sz w:val="30"/>
              </w:rPr>
              <w:t>Group 1: Pricing and True Cost</w:t>
            </w:r>
          </w:p>
        </w:tc>
      </w:tr>
    </w:tbl>
    <w:p w14:paraId="266009D7" w14:textId="77777777" w:rsidR="008F5958" w:rsidRDefault="008F5958">
      <w:pPr>
        <w:spacing w:after="40"/>
        <w:rPr>
          <w:rFonts w:hint="eastAsia"/>
        </w:rPr>
      </w:pPr>
    </w:p>
    <w:tbl>
      <w:tblPr>
        <w:tblW w:w="0" w:type="auto"/>
        <w:tblLook w:val="04A0" w:firstRow="1" w:lastRow="0" w:firstColumn="1" w:lastColumn="0" w:noHBand="0" w:noVBand="1"/>
      </w:tblPr>
      <w:tblGrid>
        <w:gridCol w:w="1320"/>
        <w:gridCol w:w="9336"/>
      </w:tblGrid>
      <w:tr w:rsidR="008F5958" w14:paraId="177A4FF2"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D6633F4"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4E3EFFB" w14:textId="77777777" w:rsidR="008F5958" w:rsidRDefault="00000000">
            <w:pPr>
              <w:spacing w:after="0" w:line="269" w:lineRule="auto"/>
              <w:rPr>
                <w:rFonts w:hint="eastAsia"/>
              </w:rPr>
            </w:pPr>
            <w:r>
              <w:rPr>
                <w:color w:val="111827"/>
              </w:rPr>
              <w:t>Introductory price for the plan noted</w:t>
            </w:r>
          </w:p>
        </w:tc>
      </w:tr>
      <w:tr w:rsidR="008F5958" w14:paraId="24E41DBD"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A59AFA2"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DB3C6F2" w14:textId="77777777" w:rsidR="008F5958" w:rsidRDefault="00000000">
            <w:pPr>
              <w:spacing w:after="0" w:line="269" w:lineRule="auto"/>
              <w:rPr>
                <w:rFonts w:hint="eastAsia"/>
              </w:rPr>
            </w:pPr>
            <w:r>
              <w:rPr>
                <w:color w:val="111827"/>
              </w:rPr>
              <w:t>Standard renewal rate confirmed and noted (not from the sales page; from the terms or a direct support question)</w:t>
            </w:r>
          </w:p>
        </w:tc>
      </w:tr>
      <w:tr w:rsidR="008F5958" w14:paraId="79B4D8EC"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E559DD2"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15946A0B" w14:textId="77777777" w:rsidR="008F5958" w:rsidRDefault="00000000">
            <w:pPr>
              <w:spacing w:after="0" w:line="269" w:lineRule="auto"/>
              <w:rPr>
                <w:rFonts w:hint="eastAsia"/>
              </w:rPr>
            </w:pPr>
            <w:r>
              <w:rPr>
                <w:color w:val="111827"/>
              </w:rPr>
              <w:t>Two-year blended monthly cost calculated: (intro term total + renewal term total) divided by total months</w:t>
            </w:r>
          </w:p>
        </w:tc>
      </w:tr>
      <w:tr w:rsidR="008F5958" w14:paraId="22C46612"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9F2C707"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1CA2398" w14:textId="77777777" w:rsidR="008F5958" w:rsidRDefault="00000000">
            <w:pPr>
              <w:spacing w:after="0" w:line="269" w:lineRule="auto"/>
              <w:rPr>
                <w:rFonts w:hint="eastAsia"/>
              </w:rPr>
            </w:pPr>
            <w:r>
              <w:rPr>
                <w:color w:val="111827"/>
              </w:rPr>
              <w:t>Billing term options reviewed: monthly, annual, biennial; and how each affects pricing</w:t>
            </w:r>
          </w:p>
        </w:tc>
      </w:tr>
      <w:tr w:rsidR="008F5958" w14:paraId="19EA41D0"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38C90EF" w14:textId="77777777" w:rsidR="008F5958" w:rsidRDefault="00000000">
            <w:pPr>
              <w:spacing w:after="0" w:line="240" w:lineRule="auto"/>
              <w:jc w:val="center"/>
              <w:rPr>
                <w:rFonts w:hint="eastAsia"/>
              </w:rPr>
            </w:pPr>
            <w:r>
              <w:rPr>
                <w:color w:val="8035C0"/>
                <w:sz w:val="26"/>
              </w:rPr>
              <w:lastRenderedPageBreak/>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2A11D35" w14:textId="77777777" w:rsidR="008F5958" w:rsidRDefault="00000000">
            <w:pPr>
              <w:spacing w:after="0" w:line="269" w:lineRule="auto"/>
              <w:rPr>
                <w:rFonts w:hint="eastAsia"/>
              </w:rPr>
            </w:pPr>
            <w:r>
              <w:rPr>
                <w:color w:val="111827"/>
              </w:rPr>
              <w:t>Domain registration cost confirmed: free first year only or included ongoing</w:t>
            </w:r>
          </w:p>
        </w:tc>
      </w:tr>
      <w:tr w:rsidR="008F5958" w14:paraId="347F2E98"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AEB8DF2"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9B15E65" w14:textId="77777777" w:rsidR="008F5958" w:rsidRDefault="00000000">
            <w:pPr>
              <w:spacing w:after="0" w:line="269" w:lineRule="auto"/>
              <w:rPr>
                <w:rFonts w:hint="eastAsia"/>
              </w:rPr>
            </w:pPr>
            <w:r>
              <w:rPr>
                <w:color w:val="111827"/>
              </w:rPr>
              <w:t>SSL certificate confirmed included at no charge</w:t>
            </w:r>
          </w:p>
        </w:tc>
      </w:tr>
      <w:tr w:rsidR="008F5958" w14:paraId="18B998E8"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E2B5843"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FE5AA0E" w14:textId="77777777" w:rsidR="008F5958" w:rsidRDefault="00000000">
            <w:pPr>
              <w:spacing w:after="0" w:line="269" w:lineRule="auto"/>
              <w:rPr>
                <w:rFonts w:hint="eastAsia"/>
              </w:rPr>
            </w:pPr>
            <w:r>
              <w:rPr>
                <w:color w:val="111827"/>
              </w:rPr>
              <w:t>Daily backup cost confirmed: included in plan or paid add-on</w:t>
            </w:r>
          </w:p>
        </w:tc>
      </w:tr>
      <w:tr w:rsidR="008F5958" w14:paraId="5100C065"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32BAA24"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D2AE0D9" w14:textId="77777777" w:rsidR="008F5958" w:rsidRDefault="00000000">
            <w:pPr>
              <w:spacing w:after="0" w:line="269" w:lineRule="auto"/>
              <w:rPr>
                <w:rFonts w:hint="eastAsia"/>
              </w:rPr>
            </w:pPr>
            <w:r>
              <w:rPr>
                <w:color w:val="111827"/>
              </w:rPr>
              <w:t>Email hosting confirmed: included in plan or separate cost</w:t>
            </w:r>
          </w:p>
        </w:tc>
      </w:tr>
      <w:tr w:rsidR="008F5958" w14:paraId="03C689A1"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4E1BB2F"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2D6C169" w14:textId="77777777" w:rsidR="008F5958" w:rsidRDefault="00000000">
            <w:pPr>
              <w:spacing w:after="0" w:line="269" w:lineRule="auto"/>
              <w:rPr>
                <w:rFonts w:hint="eastAsia"/>
              </w:rPr>
            </w:pPr>
            <w:r>
              <w:rPr>
                <w:color w:val="111827"/>
              </w:rPr>
              <w:t>CDN confirmed: included in plan or paid add-on</w:t>
            </w:r>
          </w:p>
        </w:tc>
      </w:tr>
      <w:tr w:rsidR="008F5958" w14:paraId="617CC707"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29A869B"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D2AE415" w14:textId="77777777" w:rsidR="008F5958" w:rsidRDefault="00000000">
            <w:pPr>
              <w:spacing w:after="0" w:line="269" w:lineRule="auto"/>
              <w:rPr>
                <w:rFonts w:hint="eastAsia"/>
              </w:rPr>
            </w:pPr>
            <w:r>
              <w:rPr>
                <w:color w:val="111827"/>
              </w:rPr>
              <w:t>Any other required features identified and costed: security tools, staging, priority support</w:t>
            </w:r>
          </w:p>
        </w:tc>
      </w:tr>
      <w:tr w:rsidR="008F5958" w14:paraId="0B3F1B4A" w14:textId="77777777" w:rsidTr="006A5341">
        <w:trPr>
          <w:cantSplit/>
        </w:trPr>
        <w:tc>
          <w:tcPr>
            <w:tcW w:w="132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AEC49BD" w14:textId="77777777" w:rsidR="008F5958" w:rsidRDefault="00000000">
            <w:pPr>
              <w:spacing w:after="0" w:line="240" w:lineRule="auto"/>
              <w:jc w:val="center"/>
              <w:rPr>
                <w:rFonts w:hint="eastAsia"/>
              </w:rPr>
            </w:pPr>
            <w:r>
              <w:rPr>
                <w:color w:val="8035C0"/>
                <w:sz w:val="26"/>
              </w:rPr>
              <w:t>☐</w:t>
            </w:r>
          </w:p>
        </w:tc>
        <w:tc>
          <w:tcPr>
            <w:tcW w:w="933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5D5843F" w14:textId="77777777" w:rsidR="008F5958" w:rsidRDefault="00000000">
            <w:pPr>
              <w:spacing w:after="0" w:line="269" w:lineRule="auto"/>
              <w:rPr>
                <w:rFonts w:hint="eastAsia"/>
              </w:rPr>
            </w:pPr>
            <w:r>
              <w:rPr>
                <w:color w:val="111827"/>
              </w:rPr>
              <w:t>Money-back guarantee terms confirmed: window length, what is excluded (domains, add-ons), how to claim</w:t>
            </w:r>
          </w:p>
        </w:tc>
      </w:tr>
    </w:tbl>
    <w:p w14:paraId="0F06946B" w14:textId="77777777" w:rsidR="008F5958" w:rsidRDefault="00000000">
      <w:pPr>
        <w:spacing w:before="160" w:after="40" w:line="252" w:lineRule="auto"/>
        <w:rPr>
          <w:rFonts w:hint="eastAsia"/>
        </w:rPr>
      </w:pPr>
      <w:r>
        <w:rPr>
          <w:b/>
          <w:color w:val="0E184B"/>
        </w:rPr>
        <w:t>Group 1 notes</w:t>
      </w:r>
    </w:p>
    <w:tbl>
      <w:tblPr>
        <w:tblW w:w="0" w:type="auto"/>
        <w:tblLook w:val="04A0" w:firstRow="1" w:lastRow="0" w:firstColumn="1" w:lastColumn="0" w:noHBand="0" w:noVBand="1"/>
      </w:tblPr>
      <w:tblGrid>
        <w:gridCol w:w="10640"/>
      </w:tblGrid>
      <w:tr w:rsidR="008F5958" w14:paraId="4AB89553" w14:textId="77777777">
        <w:tc>
          <w:tcPr>
            <w:tcW w:w="10656" w:type="dxa"/>
            <w:tcBorders>
              <w:top w:val="single" w:sz="6" w:space="0" w:color="D7D5F5"/>
              <w:left w:val="single" w:sz="6" w:space="0" w:color="D7D5F5"/>
              <w:bottom w:val="single" w:sz="6" w:space="0" w:color="D7D5F5"/>
              <w:right w:val="single" w:sz="6" w:space="0" w:color="D7D5F5"/>
            </w:tcBorders>
            <w:shd w:val="clear" w:color="auto" w:fill="FAFAFF"/>
            <w:tcMar>
              <w:top w:w="120" w:type="dxa"/>
              <w:left w:w="120" w:type="dxa"/>
              <w:bottom w:w="120" w:type="dxa"/>
              <w:right w:w="120" w:type="dxa"/>
            </w:tcMar>
          </w:tcPr>
          <w:p w14:paraId="0A7878A2" w14:textId="21BEE1E3" w:rsidR="008F5958" w:rsidRDefault="00000000">
            <w:pPr>
              <w:spacing w:after="160" w:line="288" w:lineRule="auto"/>
              <w:rPr>
                <w:rFonts w:hint="eastAsia"/>
              </w:rPr>
            </w:pPr>
            <w:r>
              <w:rPr>
                <w:color w:val="9CA3AF"/>
                <w:sz w:val="22"/>
              </w:rPr>
              <w:t>____________________________________</w:t>
            </w:r>
            <w:r w:rsidR="006A5341">
              <w:rPr>
                <w:color w:val="9CA3AF"/>
                <w:sz w:val="22"/>
              </w:rPr>
              <w:t>___________________________________________________________________________________________________________________________________________________________________________________________________________________</w:t>
            </w:r>
            <w:r>
              <w:rPr>
                <w:color w:val="9CA3AF"/>
                <w:sz w:val="22"/>
              </w:rPr>
              <w:t>__________________________________________</w:t>
            </w:r>
            <w:r w:rsidR="003D5AF5">
              <w:rPr>
                <w:color w:val="9CA3AF"/>
                <w:sz w:val="22"/>
              </w:rPr>
              <w:t>_____________________________________________________________________________________</w:t>
            </w:r>
            <w:r>
              <w:rPr>
                <w:color w:val="9CA3AF"/>
                <w:sz w:val="22"/>
              </w:rPr>
              <w:t>__</w:t>
            </w:r>
          </w:p>
        </w:tc>
      </w:tr>
    </w:tbl>
    <w:p w14:paraId="26456D04" w14:textId="77777777" w:rsidR="008F5958" w:rsidRDefault="008F5958">
      <w:pPr>
        <w:spacing w:after="80"/>
        <w:rPr>
          <w:rFonts w:hint="eastAsia"/>
        </w:rPr>
      </w:pPr>
    </w:p>
    <w:tbl>
      <w:tblPr>
        <w:tblW w:w="0" w:type="auto"/>
        <w:jc w:val="center"/>
        <w:tblLook w:val="04A0" w:firstRow="1" w:lastRow="0" w:firstColumn="1" w:lastColumn="0" w:noHBand="0" w:noVBand="1"/>
      </w:tblPr>
      <w:tblGrid>
        <w:gridCol w:w="10656"/>
      </w:tblGrid>
      <w:tr w:rsidR="008F5958" w14:paraId="0D423F5B"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50740074" w14:textId="77777777" w:rsidR="008F5958" w:rsidRDefault="00000000">
            <w:pPr>
              <w:spacing w:after="0" w:line="240" w:lineRule="auto"/>
              <w:rPr>
                <w:rFonts w:hint="eastAsia"/>
              </w:rPr>
            </w:pPr>
            <w:r>
              <w:rPr>
                <w:b/>
                <w:color w:val="FFFFFF"/>
                <w:sz w:val="30"/>
              </w:rPr>
              <w:t>Group 2: Uptime and Reliability</w:t>
            </w:r>
          </w:p>
        </w:tc>
      </w:tr>
    </w:tbl>
    <w:p w14:paraId="41853809" w14:textId="77777777" w:rsidR="008F5958" w:rsidRDefault="008F5958">
      <w:pPr>
        <w:spacing w:after="40"/>
        <w:rPr>
          <w:rFonts w:hint="eastAsia"/>
        </w:rPr>
      </w:pPr>
    </w:p>
    <w:tbl>
      <w:tblPr>
        <w:tblW w:w="0" w:type="auto"/>
        <w:tblLook w:val="04A0" w:firstRow="1" w:lastRow="0" w:firstColumn="1" w:lastColumn="0" w:noHBand="0" w:noVBand="1"/>
      </w:tblPr>
      <w:tblGrid>
        <w:gridCol w:w="1230"/>
        <w:gridCol w:w="9426"/>
      </w:tblGrid>
      <w:tr w:rsidR="008F5958" w14:paraId="48AF1F38"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EC39107"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1F9F98A1" w14:textId="77777777" w:rsidR="008F5958" w:rsidRDefault="00000000">
            <w:pPr>
              <w:spacing w:after="0" w:line="269" w:lineRule="auto"/>
              <w:rPr>
                <w:rFonts w:hint="eastAsia"/>
              </w:rPr>
            </w:pPr>
            <w:r>
              <w:rPr>
                <w:color w:val="111827"/>
              </w:rPr>
              <w:t>Uptime guarantee percentage confirmed and converted to hours of permitted downtime per year</w:t>
            </w:r>
          </w:p>
        </w:tc>
      </w:tr>
      <w:tr w:rsidR="008F5958" w14:paraId="4322F389"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14D932B"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18139AB6" w14:textId="77777777" w:rsidR="008F5958" w:rsidRDefault="00000000">
            <w:pPr>
              <w:spacing w:after="0" w:line="269" w:lineRule="auto"/>
              <w:rPr>
                <w:rFonts w:hint="eastAsia"/>
              </w:rPr>
            </w:pPr>
            <w:r>
              <w:rPr>
                <w:color w:val="111827"/>
              </w:rPr>
              <w:t>SLA document reviewed: not the marketing page, the actual service level agreement</w:t>
            </w:r>
          </w:p>
        </w:tc>
      </w:tr>
      <w:tr w:rsidR="008F5958" w14:paraId="3902D958"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EE5B5AF"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D77D3BD" w14:textId="77777777" w:rsidR="008F5958" w:rsidRDefault="00000000">
            <w:pPr>
              <w:spacing w:after="0" w:line="269" w:lineRule="auto"/>
              <w:rPr>
                <w:rFonts w:hint="eastAsia"/>
              </w:rPr>
            </w:pPr>
            <w:r>
              <w:rPr>
                <w:color w:val="111827"/>
              </w:rPr>
              <w:t>SLA exclusions listed: scheduled maintenance, customer-caused outages, third-party failures, force majeure</w:t>
            </w:r>
          </w:p>
        </w:tc>
      </w:tr>
      <w:tr w:rsidR="008F5958" w14:paraId="7C37CCEA"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D58DD16"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15265FD9" w14:textId="77777777" w:rsidR="008F5958" w:rsidRDefault="00000000">
            <w:pPr>
              <w:spacing w:after="0" w:line="269" w:lineRule="auto"/>
              <w:rPr>
                <w:rFonts w:hint="eastAsia"/>
              </w:rPr>
            </w:pPr>
            <w:r>
              <w:rPr>
                <w:color w:val="111827"/>
              </w:rPr>
              <w:t>Compensation structure confirmed: credit amount, how to claim, claim window after outage</w:t>
            </w:r>
          </w:p>
        </w:tc>
      </w:tr>
      <w:tr w:rsidR="008F5958" w14:paraId="6AC71BA9"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3BD18FC"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8742549" w14:textId="77777777" w:rsidR="008F5958" w:rsidRDefault="00000000">
            <w:pPr>
              <w:spacing w:after="0" w:line="269" w:lineRule="auto"/>
              <w:rPr>
                <w:rFonts w:hint="eastAsia"/>
              </w:rPr>
            </w:pPr>
            <w:r>
              <w:rPr>
                <w:color w:val="111827"/>
              </w:rPr>
              <w:t>Independent uptime monitoring verified: does provider use third-party monitoring or self-reported data</w:t>
            </w:r>
          </w:p>
        </w:tc>
      </w:tr>
      <w:tr w:rsidR="008F5958" w14:paraId="5C2F9E92"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37D20CC"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2601C6F" w14:textId="77777777" w:rsidR="008F5958" w:rsidRDefault="00000000">
            <w:pPr>
              <w:spacing w:after="0" w:line="269" w:lineRule="auto"/>
              <w:rPr>
                <w:rFonts w:hint="eastAsia"/>
              </w:rPr>
            </w:pPr>
            <w:r>
              <w:rPr>
                <w:color w:val="111827"/>
              </w:rPr>
              <w:t>Server redundancy confirmed: load balancing, failover systems, data center infrastructure</w:t>
            </w:r>
          </w:p>
        </w:tc>
      </w:tr>
    </w:tbl>
    <w:p w14:paraId="29E3357C" w14:textId="77777777" w:rsidR="008F5958" w:rsidRDefault="00000000">
      <w:pPr>
        <w:spacing w:before="160" w:after="40" w:line="252" w:lineRule="auto"/>
        <w:rPr>
          <w:rFonts w:hint="eastAsia"/>
        </w:rPr>
      </w:pPr>
      <w:r>
        <w:rPr>
          <w:b/>
          <w:color w:val="0E184B"/>
        </w:rPr>
        <w:t>Group 2 notes</w:t>
      </w:r>
    </w:p>
    <w:tbl>
      <w:tblPr>
        <w:tblW w:w="0" w:type="auto"/>
        <w:tblLook w:val="04A0" w:firstRow="1" w:lastRow="0" w:firstColumn="1" w:lastColumn="0" w:noHBand="0" w:noVBand="1"/>
      </w:tblPr>
      <w:tblGrid>
        <w:gridCol w:w="10640"/>
      </w:tblGrid>
      <w:tr w:rsidR="008F5958" w14:paraId="4AF23A77" w14:textId="77777777">
        <w:tc>
          <w:tcPr>
            <w:tcW w:w="10656" w:type="dxa"/>
            <w:tcBorders>
              <w:top w:val="single" w:sz="6" w:space="0" w:color="D7D5F5"/>
              <w:left w:val="single" w:sz="6" w:space="0" w:color="D7D5F5"/>
              <w:bottom w:val="single" w:sz="6" w:space="0" w:color="D7D5F5"/>
              <w:right w:val="single" w:sz="6" w:space="0" w:color="D7D5F5"/>
            </w:tcBorders>
            <w:shd w:val="clear" w:color="auto" w:fill="FAFAFF"/>
            <w:tcMar>
              <w:top w:w="120" w:type="dxa"/>
              <w:left w:w="120" w:type="dxa"/>
              <w:bottom w:w="120" w:type="dxa"/>
              <w:right w:w="120" w:type="dxa"/>
            </w:tcMar>
          </w:tcPr>
          <w:p w14:paraId="0C87A5D9" w14:textId="35993734" w:rsidR="008F5958" w:rsidRDefault="00000000">
            <w:pPr>
              <w:spacing w:after="160" w:line="288" w:lineRule="auto"/>
              <w:rPr>
                <w:rFonts w:hint="eastAsia"/>
              </w:rPr>
            </w:pPr>
            <w:r>
              <w:rPr>
                <w:color w:val="9CA3AF"/>
                <w:sz w:val="22"/>
              </w:rPr>
              <w:t>_____________________________________________________________________________________________________________________________________________________________________________________________________________________________________________</w:t>
            </w:r>
            <w:r w:rsidR="006A5341">
              <w:rPr>
                <w:color w:val="9CA3AF"/>
                <w:sz w:val="22"/>
              </w:rPr>
              <w:t>___________________________________________________</w:t>
            </w:r>
            <w:r w:rsidR="003D5AF5">
              <w:rPr>
                <w:color w:val="9CA3AF"/>
                <w:sz w:val="22"/>
              </w:rPr>
              <w:t>_____________________________________________________________________________________</w:t>
            </w:r>
            <w:r w:rsidR="006A5341">
              <w:rPr>
                <w:color w:val="9CA3AF"/>
                <w:sz w:val="22"/>
              </w:rPr>
              <w:t>___</w:t>
            </w:r>
          </w:p>
        </w:tc>
      </w:tr>
    </w:tbl>
    <w:p w14:paraId="49B9CFC1" w14:textId="77777777" w:rsidR="008F5958" w:rsidRDefault="008F5958">
      <w:pPr>
        <w:spacing w:after="80"/>
        <w:rPr>
          <w:rFonts w:hint="eastAsia"/>
        </w:rPr>
      </w:pPr>
    </w:p>
    <w:tbl>
      <w:tblPr>
        <w:tblW w:w="0" w:type="auto"/>
        <w:jc w:val="center"/>
        <w:tblLook w:val="04A0" w:firstRow="1" w:lastRow="0" w:firstColumn="1" w:lastColumn="0" w:noHBand="0" w:noVBand="1"/>
      </w:tblPr>
      <w:tblGrid>
        <w:gridCol w:w="10656"/>
      </w:tblGrid>
      <w:tr w:rsidR="008F5958" w14:paraId="308E8094"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786407DC" w14:textId="77777777" w:rsidR="008F5958" w:rsidRDefault="00000000">
            <w:pPr>
              <w:spacing w:after="0" w:line="240" w:lineRule="auto"/>
              <w:rPr>
                <w:rFonts w:hint="eastAsia"/>
              </w:rPr>
            </w:pPr>
            <w:r>
              <w:rPr>
                <w:b/>
                <w:color w:val="FFFFFF"/>
                <w:sz w:val="30"/>
              </w:rPr>
              <w:t>Group 3: Support</w:t>
            </w:r>
          </w:p>
        </w:tc>
      </w:tr>
    </w:tbl>
    <w:p w14:paraId="65E778C4" w14:textId="77777777" w:rsidR="008F5958" w:rsidRDefault="008F5958">
      <w:pPr>
        <w:spacing w:after="40"/>
        <w:rPr>
          <w:rFonts w:hint="eastAsia"/>
        </w:rPr>
      </w:pPr>
    </w:p>
    <w:tbl>
      <w:tblPr>
        <w:tblW w:w="0" w:type="auto"/>
        <w:tblLook w:val="04A0" w:firstRow="1" w:lastRow="0" w:firstColumn="1" w:lastColumn="0" w:noHBand="0" w:noVBand="1"/>
      </w:tblPr>
      <w:tblGrid>
        <w:gridCol w:w="1230"/>
        <w:gridCol w:w="9426"/>
      </w:tblGrid>
      <w:tr w:rsidR="008F5958" w14:paraId="315EF18E"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C10F095"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0EA8E39" w14:textId="77777777" w:rsidR="008F5958" w:rsidRDefault="00000000">
            <w:pPr>
              <w:spacing w:after="0" w:line="269" w:lineRule="auto"/>
              <w:rPr>
                <w:rFonts w:hint="eastAsia"/>
              </w:rPr>
            </w:pPr>
            <w:r>
              <w:rPr>
                <w:color w:val="111827"/>
              </w:rPr>
              <w:t>Live chat availability confirmed: 24/7 or limited hours</w:t>
            </w:r>
          </w:p>
        </w:tc>
      </w:tr>
      <w:tr w:rsidR="008F5958" w14:paraId="0663E802"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265AE0D"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1D2FDEB" w14:textId="77777777" w:rsidR="008F5958" w:rsidRDefault="00000000">
            <w:pPr>
              <w:spacing w:after="0" w:line="269" w:lineRule="auto"/>
              <w:rPr>
                <w:rFonts w:hint="eastAsia"/>
              </w:rPr>
            </w:pPr>
            <w:r>
              <w:rPr>
                <w:color w:val="111827"/>
              </w:rPr>
              <w:t>Support channels confirmed: live chat, ticket, phone; which are available on this plan tier</w:t>
            </w:r>
          </w:p>
        </w:tc>
      </w:tr>
      <w:tr w:rsidR="008F5958" w14:paraId="32AD2D62"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1C83AB7"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9815BD8" w14:textId="77777777" w:rsidR="008F5958" w:rsidRDefault="00000000">
            <w:pPr>
              <w:spacing w:after="0" w:line="269" w:lineRule="auto"/>
              <w:rPr>
                <w:rFonts w:hint="eastAsia"/>
              </w:rPr>
            </w:pPr>
            <w:r>
              <w:rPr>
                <w:color w:val="111827"/>
              </w:rPr>
              <w:t>Pre-sales support tested: technical question asked and answer evaluated for speed, accuracy and communication quality</w:t>
            </w:r>
          </w:p>
        </w:tc>
      </w:tr>
      <w:tr w:rsidR="008F5958" w14:paraId="383DF1FD"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8B2E01E"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14CBEBB" w14:textId="77777777" w:rsidR="008F5958" w:rsidRDefault="00000000">
            <w:pPr>
              <w:spacing w:after="0" w:line="269" w:lineRule="auto"/>
              <w:rPr>
                <w:rFonts w:hint="eastAsia"/>
              </w:rPr>
            </w:pPr>
            <w:r>
              <w:rPr>
                <w:color w:val="111827"/>
              </w:rPr>
              <w:t>Support tested at an off-hours time if possible: evening, weekend</w:t>
            </w:r>
          </w:p>
        </w:tc>
      </w:tr>
      <w:tr w:rsidR="008F5958" w14:paraId="0EAE7986"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B793986"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4A08F84" w14:textId="77777777" w:rsidR="008F5958" w:rsidRDefault="00000000">
            <w:pPr>
              <w:spacing w:after="0" w:line="269" w:lineRule="auto"/>
              <w:rPr>
                <w:rFonts w:hint="eastAsia"/>
              </w:rPr>
            </w:pPr>
            <w:r>
              <w:rPr>
                <w:color w:val="111827"/>
              </w:rPr>
              <w:t>Knowledge base quality reviewed: plain language, current documentation, covers common tasks</w:t>
            </w:r>
          </w:p>
        </w:tc>
      </w:tr>
      <w:tr w:rsidR="008F5958" w14:paraId="7AA3B1C1"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678B07E"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F17AF0E" w14:textId="77777777" w:rsidR="008F5958" w:rsidRDefault="00000000">
            <w:pPr>
              <w:spacing w:after="0" w:line="269" w:lineRule="auto"/>
              <w:rPr>
                <w:rFonts w:hint="eastAsia"/>
              </w:rPr>
            </w:pPr>
            <w:r>
              <w:rPr>
                <w:color w:val="111827"/>
              </w:rPr>
              <w:t>Response time expectations for ticket support confirmed</w:t>
            </w:r>
          </w:p>
        </w:tc>
      </w:tr>
    </w:tbl>
    <w:p w14:paraId="74E73B1C" w14:textId="77777777" w:rsidR="008F5958" w:rsidRDefault="00000000">
      <w:pPr>
        <w:spacing w:before="160" w:after="40" w:line="252" w:lineRule="auto"/>
        <w:rPr>
          <w:rFonts w:hint="eastAsia"/>
        </w:rPr>
      </w:pPr>
      <w:r>
        <w:rPr>
          <w:b/>
          <w:color w:val="0E184B"/>
        </w:rPr>
        <w:t>Group 3 notes</w:t>
      </w:r>
    </w:p>
    <w:tbl>
      <w:tblPr>
        <w:tblW w:w="0" w:type="auto"/>
        <w:tblLook w:val="04A0" w:firstRow="1" w:lastRow="0" w:firstColumn="1" w:lastColumn="0" w:noHBand="0" w:noVBand="1"/>
      </w:tblPr>
      <w:tblGrid>
        <w:gridCol w:w="10640"/>
      </w:tblGrid>
      <w:tr w:rsidR="008F5958" w14:paraId="03BD27CC" w14:textId="77777777">
        <w:tc>
          <w:tcPr>
            <w:tcW w:w="10656" w:type="dxa"/>
            <w:tcBorders>
              <w:top w:val="single" w:sz="6" w:space="0" w:color="D7D5F5"/>
              <w:left w:val="single" w:sz="6" w:space="0" w:color="D7D5F5"/>
              <w:bottom w:val="single" w:sz="6" w:space="0" w:color="D7D5F5"/>
              <w:right w:val="single" w:sz="6" w:space="0" w:color="D7D5F5"/>
            </w:tcBorders>
            <w:shd w:val="clear" w:color="auto" w:fill="FAFAFF"/>
            <w:tcMar>
              <w:top w:w="120" w:type="dxa"/>
              <w:left w:w="120" w:type="dxa"/>
              <w:bottom w:w="120" w:type="dxa"/>
              <w:right w:w="120" w:type="dxa"/>
            </w:tcMar>
          </w:tcPr>
          <w:p w14:paraId="65D3A711" w14:textId="21E95449" w:rsidR="008F5958" w:rsidRDefault="00000000">
            <w:pPr>
              <w:spacing w:after="160" w:line="288" w:lineRule="auto"/>
              <w:rPr>
                <w:rFonts w:hint="eastAsia"/>
              </w:rPr>
            </w:pPr>
            <w:r>
              <w:rPr>
                <w:color w:val="9CA3AF"/>
                <w:sz w:val="22"/>
              </w:rPr>
              <w:t>_____________________________________________________________________________________________________________________________________________________________________________________________________________</w:t>
            </w:r>
            <w:r w:rsidR="006A5341">
              <w:rPr>
                <w:color w:val="9CA3AF"/>
                <w:sz w:val="22"/>
              </w:rPr>
              <w:t>____________________________________________________________________________________</w:t>
            </w:r>
            <w:r w:rsidR="003D5AF5">
              <w:rPr>
                <w:color w:val="9CA3AF"/>
                <w:sz w:val="22"/>
              </w:rPr>
              <w:t>_____________________________________________________________________________________</w:t>
            </w:r>
            <w:r w:rsidR="006A5341">
              <w:rPr>
                <w:color w:val="9CA3AF"/>
                <w:sz w:val="22"/>
              </w:rPr>
              <w:t>__</w:t>
            </w:r>
          </w:p>
        </w:tc>
      </w:tr>
    </w:tbl>
    <w:p w14:paraId="0AAC70D0" w14:textId="77777777" w:rsidR="008F5958" w:rsidRDefault="008F5958">
      <w:pPr>
        <w:spacing w:after="80"/>
        <w:rPr>
          <w:rFonts w:hint="eastAsia"/>
        </w:rPr>
      </w:pPr>
    </w:p>
    <w:tbl>
      <w:tblPr>
        <w:tblW w:w="0" w:type="auto"/>
        <w:jc w:val="center"/>
        <w:tblLook w:val="04A0" w:firstRow="1" w:lastRow="0" w:firstColumn="1" w:lastColumn="0" w:noHBand="0" w:noVBand="1"/>
      </w:tblPr>
      <w:tblGrid>
        <w:gridCol w:w="10656"/>
      </w:tblGrid>
      <w:tr w:rsidR="008F5958" w14:paraId="3F14EE52"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14709BC7" w14:textId="77777777" w:rsidR="008F5958" w:rsidRDefault="00000000">
            <w:pPr>
              <w:spacing w:after="0" w:line="240" w:lineRule="auto"/>
              <w:rPr>
                <w:rFonts w:hint="eastAsia"/>
              </w:rPr>
            </w:pPr>
            <w:r>
              <w:rPr>
                <w:b/>
                <w:color w:val="FFFFFF"/>
                <w:sz w:val="30"/>
              </w:rPr>
              <w:t>Group 4: Security and Backups</w:t>
            </w:r>
          </w:p>
        </w:tc>
      </w:tr>
    </w:tbl>
    <w:p w14:paraId="21078F24" w14:textId="77777777" w:rsidR="008F5958" w:rsidRDefault="008F5958">
      <w:pPr>
        <w:spacing w:after="40"/>
        <w:rPr>
          <w:rFonts w:hint="eastAsia"/>
        </w:rPr>
      </w:pPr>
    </w:p>
    <w:tbl>
      <w:tblPr>
        <w:tblW w:w="0" w:type="auto"/>
        <w:tblLook w:val="04A0" w:firstRow="1" w:lastRow="0" w:firstColumn="1" w:lastColumn="0" w:noHBand="0" w:noVBand="1"/>
      </w:tblPr>
      <w:tblGrid>
        <w:gridCol w:w="1230"/>
        <w:gridCol w:w="9426"/>
      </w:tblGrid>
      <w:tr w:rsidR="008F5958" w14:paraId="4950275B"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A0B1944"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6D52097" w14:textId="77777777" w:rsidR="008F5958" w:rsidRDefault="00000000">
            <w:pPr>
              <w:spacing w:after="0" w:line="269" w:lineRule="auto"/>
              <w:rPr>
                <w:rFonts w:hint="eastAsia"/>
              </w:rPr>
            </w:pPr>
            <w:r>
              <w:rPr>
                <w:color w:val="111827"/>
              </w:rPr>
              <w:t>SSL certificate confirmed: included, covers domain and required subdomains, auto-renews</w:t>
            </w:r>
          </w:p>
        </w:tc>
      </w:tr>
      <w:tr w:rsidR="008F5958" w14:paraId="5FAFC358"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302BA7B"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AB8D428" w14:textId="77777777" w:rsidR="008F5958" w:rsidRDefault="00000000">
            <w:pPr>
              <w:spacing w:after="0" w:line="269" w:lineRule="auto"/>
              <w:rPr>
                <w:rFonts w:hint="eastAsia"/>
              </w:rPr>
            </w:pPr>
            <w:r>
              <w:rPr>
                <w:color w:val="111827"/>
              </w:rPr>
              <w:t>Backup frequency confirmed: daily, weekly or less frequent</w:t>
            </w:r>
          </w:p>
        </w:tc>
      </w:tr>
      <w:tr w:rsidR="008F5958" w14:paraId="61831DCE"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4E5E560"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29D8EFC" w14:textId="77777777" w:rsidR="008F5958" w:rsidRDefault="00000000">
            <w:pPr>
              <w:spacing w:after="0" w:line="269" w:lineRule="auto"/>
              <w:rPr>
                <w:rFonts w:hint="eastAsia"/>
              </w:rPr>
            </w:pPr>
            <w:r>
              <w:rPr>
                <w:color w:val="111827"/>
              </w:rPr>
              <w:t>Backup retention window confirmed: how many days of backups are kept</w:t>
            </w:r>
          </w:p>
        </w:tc>
      </w:tr>
      <w:tr w:rsidR="008F5958" w14:paraId="06A15A37"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E1B53E1"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96DDC17" w14:textId="77777777" w:rsidR="008F5958" w:rsidRDefault="00000000">
            <w:pPr>
              <w:spacing w:after="0" w:line="269" w:lineRule="auto"/>
              <w:rPr>
                <w:rFonts w:hint="eastAsia"/>
              </w:rPr>
            </w:pPr>
            <w:r>
              <w:rPr>
                <w:color w:val="111827"/>
              </w:rPr>
              <w:t>Restore process confirmed: self-service from control panel or requires support ticket</w:t>
            </w:r>
          </w:p>
        </w:tc>
      </w:tr>
      <w:tr w:rsidR="008F5958" w14:paraId="5C0D0A86"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70EAD32"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917405E" w14:textId="77777777" w:rsidR="008F5958" w:rsidRDefault="00000000">
            <w:pPr>
              <w:spacing w:after="0" w:line="269" w:lineRule="auto"/>
              <w:rPr>
                <w:rFonts w:hint="eastAsia"/>
              </w:rPr>
            </w:pPr>
            <w:r>
              <w:rPr>
                <w:color w:val="111827"/>
              </w:rPr>
              <w:t>Granular restore confirmed: can individual files or database tables be restored separately</w:t>
            </w:r>
          </w:p>
        </w:tc>
      </w:tr>
      <w:tr w:rsidR="008F5958" w14:paraId="68672E3B"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B598F3E"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5D93230" w14:textId="77777777" w:rsidR="008F5958" w:rsidRDefault="00000000">
            <w:pPr>
              <w:spacing w:after="0" w:line="269" w:lineRule="auto"/>
              <w:rPr>
                <w:rFonts w:hint="eastAsia"/>
              </w:rPr>
            </w:pPr>
            <w:r>
              <w:rPr>
                <w:color w:val="111827"/>
              </w:rPr>
              <w:t>Restore cost confirmed: included or charged per restore</w:t>
            </w:r>
          </w:p>
        </w:tc>
      </w:tr>
      <w:tr w:rsidR="008F5958" w14:paraId="09504AEE"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965829F"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650EAE6" w14:textId="77777777" w:rsidR="008F5958" w:rsidRDefault="00000000">
            <w:pPr>
              <w:spacing w:after="0" w:line="269" w:lineRule="auto"/>
              <w:rPr>
                <w:rFonts w:hint="eastAsia"/>
              </w:rPr>
            </w:pPr>
            <w:r>
              <w:rPr>
                <w:color w:val="111827"/>
              </w:rPr>
              <w:t>Two-factor authentication confirmed: available on hosting account login</w:t>
            </w:r>
          </w:p>
        </w:tc>
      </w:tr>
      <w:tr w:rsidR="008F5958" w14:paraId="49755DA9"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85749FA"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7BDDA87" w14:textId="77777777" w:rsidR="008F5958" w:rsidRDefault="00000000">
            <w:pPr>
              <w:spacing w:after="0" w:line="269" w:lineRule="auto"/>
              <w:rPr>
                <w:rFonts w:hint="eastAsia"/>
              </w:rPr>
            </w:pPr>
            <w:r>
              <w:rPr>
                <w:color w:val="111827"/>
              </w:rPr>
              <w:t>Malware scanning scope confirmed: included at plan level, paid add-on or not available</w:t>
            </w:r>
          </w:p>
        </w:tc>
      </w:tr>
      <w:tr w:rsidR="008F5958" w14:paraId="4203D58C"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696F689"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87CACF3" w14:textId="77777777" w:rsidR="008F5958" w:rsidRDefault="00000000">
            <w:pPr>
              <w:spacing w:after="0" w:line="269" w:lineRule="auto"/>
              <w:rPr>
                <w:rFonts w:hint="eastAsia"/>
              </w:rPr>
            </w:pPr>
            <w:r>
              <w:rPr>
                <w:color w:val="111827"/>
              </w:rPr>
              <w:t>Firewall and DDoS protection confirmed: what is included at infrastructure level</w:t>
            </w:r>
          </w:p>
        </w:tc>
      </w:tr>
    </w:tbl>
    <w:p w14:paraId="28242B96" w14:textId="77777777" w:rsidR="008F5958" w:rsidRDefault="00000000">
      <w:pPr>
        <w:spacing w:before="160" w:after="40" w:line="252" w:lineRule="auto"/>
        <w:rPr>
          <w:rFonts w:hint="eastAsia"/>
        </w:rPr>
      </w:pPr>
      <w:r>
        <w:rPr>
          <w:b/>
          <w:color w:val="0E184B"/>
        </w:rPr>
        <w:lastRenderedPageBreak/>
        <w:t>Group 4 notes</w:t>
      </w:r>
    </w:p>
    <w:tbl>
      <w:tblPr>
        <w:tblW w:w="0" w:type="auto"/>
        <w:tblLook w:val="04A0" w:firstRow="1" w:lastRow="0" w:firstColumn="1" w:lastColumn="0" w:noHBand="0" w:noVBand="1"/>
      </w:tblPr>
      <w:tblGrid>
        <w:gridCol w:w="10640"/>
      </w:tblGrid>
      <w:tr w:rsidR="008F5958" w14:paraId="7E53062C" w14:textId="77777777">
        <w:tc>
          <w:tcPr>
            <w:tcW w:w="10656" w:type="dxa"/>
            <w:tcBorders>
              <w:top w:val="single" w:sz="6" w:space="0" w:color="D7D5F5"/>
              <w:left w:val="single" w:sz="6" w:space="0" w:color="D7D5F5"/>
              <w:bottom w:val="single" w:sz="6" w:space="0" w:color="D7D5F5"/>
              <w:right w:val="single" w:sz="6" w:space="0" w:color="D7D5F5"/>
            </w:tcBorders>
            <w:shd w:val="clear" w:color="auto" w:fill="FAFAFF"/>
            <w:tcMar>
              <w:top w:w="120" w:type="dxa"/>
              <w:left w:w="120" w:type="dxa"/>
              <w:bottom w:w="120" w:type="dxa"/>
              <w:right w:w="120" w:type="dxa"/>
            </w:tcMar>
          </w:tcPr>
          <w:p w14:paraId="0EA8D729" w14:textId="3A22B7DE" w:rsidR="008F5958" w:rsidRDefault="00000000">
            <w:pPr>
              <w:spacing w:after="160" w:line="288" w:lineRule="auto"/>
              <w:rPr>
                <w:rFonts w:hint="eastAsia"/>
              </w:rPr>
            </w:pPr>
            <w:r>
              <w:rPr>
                <w:color w:val="9CA3AF"/>
                <w:sz w:val="22"/>
              </w:rPr>
              <w:t>________________________________________________________________________________________________________________________________________________________________________________________________________________</w:t>
            </w:r>
            <w:r w:rsidR="006A5341">
              <w:rPr>
                <w:color w:val="9CA3AF"/>
                <w:sz w:val="22"/>
              </w:rPr>
              <w:t>________________________________________________________________________________</w:t>
            </w:r>
            <w:r w:rsidR="003D5AF5">
              <w:rPr>
                <w:color w:val="9CA3AF"/>
                <w:sz w:val="22"/>
              </w:rPr>
              <w:t>_____________________________________________________________________________________</w:t>
            </w:r>
            <w:r w:rsidR="006A5341">
              <w:rPr>
                <w:color w:val="9CA3AF"/>
                <w:sz w:val="22"/>
              </w:rPr>
              <w:t>___</w:t>
            </w:r>
          </w:p>
        </w:tc>
      </w:tr>
    </w:tbl>
    <w:p w14:paraId="5220D4B9" w14:textId="77777777" w:rsidR="008F5958" w:rsidRDefault="008F5958">
      <w:pPr>
        <w:spacing w:after="80"/>
        <w:rPr>
          <w:rFonts w:hint="eastAsia"/>
        </w:rPr>
      </w:pPr>
    </w:p>
    <w:tbl>
      <w:tblPr>
        <w:tblW w:w="0" w:type="auto"/>
        <w:jc w:val="center"/>
        <w:tblLook w:val="04A0" w:firstRow="1" w:lastRow="0" w:firstColumn="1" w:lastColumn="0" w:noHBand="0" w:noVBand="1"/>
      </w:tblPr>
      <w:tblGrid>
        <w:gridCol w:w="10656"/>
      </w:tblGrid>
      <w:tr w:rsidR="008F5958" w14:paraId="6310B738"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508D9818" w14:textId="77777777" w:rsidR="008F5958" w:rsidRDefault="00000000">
            <w:pPr>
              <w:spacing w:after="0" w:line="240" w:lineRule="auto"/>
              <w:rPr>
                <w:rFonts w:hint="eastAsia"/>
              </w:rPr>
            </w:pPr>
            <w:r>
              <w:rPr>
                <w:b/>
                <w:color w:val="FFFFFF"/>
                <w:sz w:val="30"/>
              </w:rPr>
              <w:t>Group 5: Plan Features</w:t>
            </w:r>
          </w:p>
        </w:tc>
      </w:tr>
    </w:tbl>
    <w:p w14:paraId="1351CBC5" w14:textId="77777777" w:rsidR="008F5958" w:rsidRDefault="008F5958">
      <w:pPr>
        <w:spacing w:after="40"/>
        <w:rPr>
          <w:rFonts w:hint="eastAsia"/>
        </w:rPr>
      </w:pPr>
    </w:p>
    <w:tbl>
      <w:tblPr>
        <w:tblW w:w="0" w:type="auto"/>
        <w:tblLook w:val="04A0" w:firstRow="1" w:lastRow="0" w:firstColumn="1" w:lastColumn="0" w:noHBand="0" w:noVBand="1"/>
      </w:tblPr>
      <w:tblGrid>
        <w:gridCol w:w="1230"/>
        <w:gridCol w:w="9426"/>
      </w:tblGrid>
      <w:tr w:rsidR="008F5958" w14:paraId="171D43CF"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402F1AC"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FFE3AA9" w14:textId="77777777" w:rsidR="008F5958" w:rsidRDefault="00000000">
            <w:pPr>
              <w:spacing w:after="0" w:line="269" w:lineRule="auto"/>
              <w:rPr>
                <w:rFonts w:hint="eastAsia"/>
              </w:rPr>
            </w:pPr>
            <w:r>
              <w:rPr>
                <w:color w:val="111827"/>
              </w:rPr>
              <w:t>Email hosting confirmed: professional email at domain included or excluded from this plan</w:t>
            </w:r>
          </w:p>
        </w:tc>
      </w:tr>
      <w:tr w:rsidR="008F5958" w14:paraId="5AC97424"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8BF0A94"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405BA51" w14:textId="77777777" w:rsidR="008F5958" w:rsidRDefault="00000000">
            <w:pPr>
              <w:spacing w:after="0" w:line="269" w:lineRule="auto"/>
              <w:rPr>
                <w:rFonts w:hint="eastAsia"/>
              </w:rPr>
            </w:pPr>
            <w:r>
              <w:rPr>
                <w:color w:val="111827"/>
              </w:rPr>
              <w:t>Staging environment confirmed: included, paid add-on or unavailable on this plan</w:t>
            </w:r>
          </w:p>
        </w:tc>
      </w:tr>
      <w:tr w:rsidR="008F5958" w14:paraId="2F2CBE9A"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D796430"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50580D8" w14:textId="77777777" w:rsidR="008F5958" w:rsidRDefault="00000000">
            <w:pPr>
              <w:spacing w:after="0" w:line="269" w:lineRule="auto"/>
              <w:rPr>
                <w:rFonts w:hint="eastAsia"/>
              </w:rPr>
            </w:pPr>
            <w:r>
              <w:rPr>
                <w:color w:val="111827"/>
              </w:rPr>
              <w:t>Upgrade path confirmed: can site be upgraded to higher tier within same account without full migration</w:t>
            </w:r>
          </w:p>
        </w:tc>
      </w:tr>
      <w:tr w:rsidR="008F5958" w14:paraId="6431DE2C"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298F582"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10F54B8" w14:textId="77777777" w:rsidR="008F5958" w:rsidRDefault="00000000">
            <w:pPr>
              <w:spacing w:after="0" w:line="269" w:lineRule="auto"/>
              <w:rPr>
                <w:rFonts w:hint="eastAsia"/>
              </w:rPr>
            </w:pPr>
            <w:r>
              <w:rPr>
                <w:color w:val="111827"/>
              </w:rPr>
              <w:t>Migration assistance confirmed: free assisted migration, tools only, or charged service</w:t>
            </w:r>
          </w:p>
        </w:tc>
      </w:tr>
      <w:tr w:rsidR="008F5958" w14:paraId="34CB44F0"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8253B30"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75C8E48" w14:textId="77777777" w:rsidR="008F5958" w:rsidRDefault="00000000">
            <w:pPr>
              <w:spacing w:after="0" w:line="269" w:lineRule="auto"/>
              <w:rPr>
                <w:rFonts w:hint="eastAsia"/>
              </w:rPr>
            </w:pPr>
            <w:r>
              <w:rPr>
                <w:color w:val="111827"/>
              </w:rPr>
              <w:t>Number of sites or domains confirmed: single site only or multiple sites permitted on this plan</w:t>
            </w:r>
          </w:p>
        </w:tc>
      </w:tr>
      <w:tr w:rsidR="008F5958" w14:paraId="346DBD14"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5206A80"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7A29CFE" w14:textId="77777777" w:rsidR="008F5958" w:rsidRDefault="00000000">
            <w:pPr>
              <w:spacing w:after="0" w:line="269" w:lineRule="auto"/>
              <w:rPr>
                <w:rFonts w:hint="eastAsia"/>
              </w:rPr>
            </w:pPr>
            <w:r>
              <w:rPr>
                <w:color w:val="111827"/>
              </w:rPr>
              <w:t>Control panel reviewed: cPanel, proprietary panel, or custom dashboard; accessibility and documentation quality assessed</w:t>
            </w:r>
          </w:p>
        </w:tc>
      </w:tr>
      <w:tr w:rsidR="008F5958" w14:paraId="30C825A6"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0FB6508"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75FC9A8" w14:textId="77777777" w:rsidR="008F5958" w:rsidRDefault="00000000">
            <w:pPr>
              <w:spacing w:after="0" w:line="269" w:lineRule="auto"/>
              <w:rPr>
                <w:rFonts w:hint="eastAsia"/>
              </w:rPr>
            </w:pPr>
            <w:r>
              <w:rPr>
                <w:color w:val="111827"/>
              </w:rPr>
              <w:t>One-click installer confirmed: available for WordPress or required CMS</w:t>
            </w:r>
          </w:p>
        </w:tc>
      </w:tr>
      <w:tr w:rsidR="008F5958" w14:paraId="2CFADE99"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9590F46"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8ABAC39" w14:textId="77777777" w:rsidR="008F5958" w:rsidRDefault="00000000">
            <w:pPr>
              <w:spacing w:after="0" w:line="269" w:lineRule="auto"/>
              <w:rPr>
                <w:rFonts w:hint="eastAsia"/>
              </w:rPr>
            </w:pPr>
            <w:r>
              <w:rPr>
                <w:color w:val="111827"/>
              </w:rPr>
              <w:t>Resource limits confirmed: CPU, RAM, concurrent connections, storage caps and what happens when limits are hit</w:t>
            </w:r>
          </w:p>
        </w:tc>
      </w:tr>
    </w:tbl>
    <w:p w14:paraId="2F3A6FE5" w14:textId="77777777" w:rsidR="008F5958" w:rsidRDefault="00000000">
      <w:pPr>
        <w:spacing w:before="160" w:after="40" w:line="252" w:lineRule="auto"/>
        <w:rPr>
          <w:rFonts w:hint="eastAsia"/>
        </w:rPr>
      </w:pPr>
      <w:r>
        <w:rPr>
          <w:b/>
          <w:color w:val="0E184B"/>
        </w:rPr>
        <w:t>Group 5 notes</w:t>
      </w:r>
    </w:p>
    <w:tbl>
      <w:tblPr>
        <w:tblW w:w="0" w:type="auto"/>
        <w:tblLook w:val="04A0" w:firstRow="1" w:lastRow="0" w:firstColumn="1" w:lastColumn="0" w:noHBand="0" w:noVBand="1"/>
      </w:tblPr>
      <w:tblGrid>
        <w:gridCol w:w="10640"/>
      </w:tblGrid>
      <w:tr w:rsidR="008F5958" w14:paraId="0424D911" w14:textId="77777777">
        <w:tc>
          <w:tcPr>
            <w:tcW w:w="10656" w:type="dxa"/>
            <w:tcBorders>
              <w:top w:val="single" w:sz="6" w:space="0" w:color="D7D5F5"/>
              <w:left w:val="single" w:sz="6" w:space="0" w:color="D7D5F5"/>
              <w:bottom w:val="single" w:sz="6" w:space="0" w:color="D7D5F5"/>
              <w:right w:val="single" w:sz="6" w:space="0" w:color="D7D5F5"/>
            </w:tcBorders>
            <w:shd w:val="clear" w:color="auto" w:fill="FAFAFF"/>
            <w:tcMar>
              <w:top w:w="120" w:type="dxa"/>
              <w:left w:w="120" w:type="dxa"/>
              <w:bottom w:w="120" w:type="dxa"/>
              <w:right w:w="120" w:type="dxa"/>
            </w:tcMar>
          </w:tcPr>
          <w:p w14:paraId="6FE375A3" w14:textId="40799623" w:rsidR="008F5958" w:rsidRDefault="00000000">
            <w:pPr>
              <w:spacing w:after="160" w:line="288" w:lineRule="auto"/>
              <w:rPr>
                <w:rFonts w:hint="eastAsia"/>
              </w:rPr>
            </w:pPr>
            <w:r>
              <w:rPr>
                <w:color w:val="9CA3AF"/>
                <w:sz w:val="22"/>
              </w:rPr>
              <w:t>__________________________________________________________________________________________________________________________________________________________________________________________________________________________________________</w:t>
            </w:r>
            <w:r w:rsidR="006A5341">
              <w:rPr>
                <w:color w:val="9CA3AF"/>
                <w:sz w:val="22"/>
              </w:rPr>
              <w:t>_______________________________________________________</w:t>
            </w:r>
            <w:r w:rsidR="003D5AF5">
              <w:rPr>
                <w:color w:val="9CA3AF"/>
                <w:sz w:val="22"/>
              </w:rPr>
              <w:t>_____________________________________________________________________________________</w:t>
            </w:r>
            <w:r w:rsidR="006A5341">
              <w:rPr>
                <w:color w:val="9CA3AF"/>
                <w:sz w:val="22"/>
              </w:rPr>
              <w:t>__</w:t>
            </w:r>
          </w:p>
        </w:tc>
      </w:tr>
    </w:tbl>
    <w:p w14:paraId="14A8158E" w14:textId="77777777" w:rsidR="008F5958" w:rsidRDefault="008F5958">
      <w:pPr>
        <w:spacing w:after="80"/>
        <w:rPr>
          <w:rFonts w:hint="eastAsia"/>
        </w:rPr>
      </w:pPr>
    </w:p>
    <w:tbl>
      <w:tblPr>
        <w:tblW w:w="0" w:type="auto"/>
        <w:jc w:val="center"/>
        <w:tblLook w:val="04A0" w:firstRow="1" w:lastRow="0" w:firstColumn="1" w:lastColumn="0" w:noHBand="0" w:noVBand="1"/>
      </w:tblPr>
      <w:tblGrid>
        <w:gridCol w:w="10656"/>
      </w:tblGrid>
      <w:tr w:rsidR="008F5958" w14:paraId="7BF205AE"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0F4F9ACB" w14:textId="77777777" w:rsidR="008F5958" w:rsidRDefault="00000000">
            <w:pPr>
              <w:spacing w:after="0" w:line="240" w:lineRule="auto"/>
              <w:rPr>
                <w:rFonts w:hint="eastAsia"/>
              </w:rPr>
            </w:pPr>
            <w:r>
              <w:rPr>
                <w:b/>
                <w:color w:val="FFFFFF"/>
                <w:sz w:val="30"/>
              </w:rPr>
              <w:t>Group 6: Performance Infrastructure</w:t>
            </w:r>
          </w:p>
        </w:tc>
      </w:tr>
    </w:tbl>
    <w:p w14:paraId="0ED0DD4C" w14:textId="77777777" w:rsidR="008F5958" w:rsidRDefault="008F5958">
      <w:pPr>
        <w:spacing w:after="40"/>
        <w:rPr>
          <w:rFonts w:hint="eastAsia"/>
        </w:rPr>
      </w:pPr>
    </w:p>
    <w:tbl>
      <w:tblPr>
        <w:tblW w:w="0" w:type="auto"/>
        <w:tblLook w:val="04A0" w:firstRow="1" w:lastRow="0" w:firstColumn="1" w:lastColumn="0" w:noHBand="0" w:noVBand="1"/>
      </w:tblPr>
      <w:tblGrid>
        <w:gridCol w:w="1230"/>
        <w:gridCol w:w="9426"/>
      </w:tblGrid>
      <w:tr w:rsidR="008F5958" w14:paraId="54C0BE8E"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DC67476"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16EDA7D" w14:textId="77777777" w:rsidR="008F5958" w:rsidRDefault="00000000">
            <w:pPr>
              <w:spacing w:after="0" w:line="269" w:lineRule="auto"/>
              <w:rPr>
                <w:rFonts w:hint="eastAsia"/>
              </w:rPr>
            </w:pPr>
            <w:r>
              <w:rPr>
                <w:color w:val="111827"/>
              </w:rPr>
              <w:t>Storage type confirmed: NVMe SSD, SATA SSD or HDD</w:t>
            </w:r>
          </w:p>
        </w:tc>
      </w:tr>
      <w:tr w:rsidR="008F5958" w14:paraId="54C6C854"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015B42EE"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52342CF" w14:textId="77777777" w:rsidR="008F5958" w:rsidRDefault="00000000">
            <w:pPr>
              <w:spacing w:after="0" w:line="269" w:lineRule="auto"/>
              <w:rPr>
                <w:rFonts w:hint="eastAsia"/>
              </w:rPr>
            </w:pPr>
            <w:r>
              <w:rPr>
                <w:color w:val="111827"/>
              </w:rPr>
              <w:t>Server location options confirmed: data centers in or near primary audience region</w:t>
            </w:r>
          </w:p>
        </w:tc>
      </w:tr>
      <w:tr w:rsidR="008F5958" w14:paraId="729D59BA"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9002EA5" w14:textId="77777777" w:rsidR="008F5958" w:rsidRDefault="00000000">
            <w:pPr>
              <w:spacing w:after="0" w:line="240" w:lineRule="auto"/>
              <w:jc w:val="center"/>
              <w:rPr>
                <w:rFonts w:hint="eastAsia"/>
              </w:rPr>
            </w:pPr>
            <w:r>
              <w:rPr>
                <w:color w:val="8035C0"/>
                <w:sz w:val="26"/>
              </w:rPr>
              <w:lastRenderedPageBreak/>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470A564B" w14:textId="77777777" w:rsidR="008F5958" w:rsidRDefault="00000000">
            <w:pPr>
              <w:spacing w:after="0" w:line="269" w:lineRule="auto"/>
              <w:rPr>
                <w:rFonts w:hint="eastAsia"/>
              </w:rPr>
            </w:pPr>
            <w:r>
              <w:rPr>
                <w:color w:val="111827"/>
              </w:rPr>
              <w:t>Server-side caching confirmed: OPcache included, Redis or Memcached available, full-page caching included</w:t>
            </w:r>
          </w:p>
        </w:tc>
      </w:tr>
      <w:tr w:rsidR="008F5958" w14:paraId="73568199"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198836A6"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19A53E5F" w14:textId="77777777" w:rsidR="008F5958" w:rsidRDefault="00000000">
            <w:pPr>
              <w:spacing w:after="0" w:line="269" w:lineRule="auto"/>
              <w:rPr>
                <w:rFonts w:hint="eastAsia"/>
              </w:rPr>
            </w:pPr>
            <w:r>
              <w:rPr>
                <w:color w:val="111827"/>
              </w:rPr>
              <w:t>CDN integration confirmed: included in plan, available as add-on, or not offered</w:t>
            </w:r>
          </w:p>
        </w:tc>
      </w:tr>
      <w:tr w:rsidR="008F5958" w14:paraId="3DC9A0D7"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58B6C889"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73816A5" w14:textId="77777777" w:rsidR="008F5958" w:rsidRDefault="00000000">
            <w:pPr>
              <w:spacing w:after="0" w:line="269" w:lineRule="auto"/>
              <w:rPr>
                <w:rFonts w:hint="eastAsia"/>
              </w:rPr>
            </w:pPr>
            <w:r>
              <w:rPr>
                <w:color w:val="111827"/>
              </w:rPr>
              <w:t>PHP version options confirmed: current supported versions available and easily switchable</w:t>
            </w:r>
          </w:p>
        </w:tc>
      </w:tr>
      <w:tr w:rsidR="008F5958" w14:paraId="23C44D6A"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7B2C3D55"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6B39CEED" w14:textId="77777777" w:rsidR="008F5958" w:rsidRDefault="00000000">
            <w:pPr>
              <w:spacing w:after="0" w:line="269" w:lineRule="auto"/>
              <w:rPr>
                <w:rFonts w:hint="eastAsia"/>
              </w:rPr>
            </w:pPr>
            <w:r>
              <w:rPr>
                <w:color w:val="111827"/>
              </w:rPr>
              <w:t>HTTP/2 confirmed as supported on this plan; HTTP/3 support noted if available (not yet universal across shared hosting providers)</w:t>
            </w:r>
          </w:p>
        </w:tc>
      </w:tr>
      <w:tr w:rsidR="008F5958" w14:paraId="3006AE1F" w14:textId="77777777" w:rsidTr="006A5341">
        <w:trPr>
          <w:cantSplit/>
        </w:trPr>
        <w:tc>
          <w:tcPr>
            <w:tcW w:w="1230"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3CDAA3F7" w14:textId="77777777" w:rsidR="008F5958" w:rsidRDefault="00000000">
            <w:pPr>
              <w:spacing w:after="0" w:line="240" w:lineRule="auto"/>
              <w:jc w:val="center"/>
              <w:rPr>
                <w:rFonts w:hint="eastAsia"/>
              </w:rPr>
            </w:pPr>
            <w:r>
              <w:rPr>
                <w:color w:val="8035C0"/>
                <w:sz w:val="26"/>
              </w:rPr>
              <w:t>☐</w:t>
            </w:r>
          </w:p>
        </w:tc>
        <w:tc>
          <w:tcPr>
            <w:tcW w:w="9426" w:type="dxa"/>
            <w:tcBorders>
              <w:top w:val="single" w:sz="4" w:space="0" w:color="E8E7FA"/>
              <w:left w:val="single" w:sz="0" w:space="0" w:color="FFFFFF"/>
              <w:bottom w:val="single" w:sz="4" w:space="0" w:color="E8E7FA"/>
              <w:right w:val="single" w:sz="0" w:space="0" w:color="FFFFFF"/>
            </w:tcBorders>
            <w:tcMar>
              <w:top w:w="95" w:type="dxa"/>
              <w:left w:w="60" w:type="dxa"/>
              <w:bottom w:w="95" w:type="dxa"/>
              <w:right w:w="60" w:type="dxa"/>
            </w:tcMar>
            <w:vAlign w:val="center"/>
          </w:tcPr>
          <w:p w14:paraId="2AD10702" w14:textId="77777777" w:rsidR="008F5958" w:rsidRDefault="00000000">
            <w:pPr>
              <w:spacing w:after="0" w:line="269" w:lineRule="auto"/>
              <w:rPr>
                <w:rFonts w:hint="eastAsia"/>
              </w:rPr>
            </w:pPr>
            <w:r>
              <w:rPr>
                <w:color w:val="111827"/>
              </w:rPr>
              <w:t>Bandwidth or data transfer limits confirmed: metered, unmetered with fair use policy, or genuinely unlimited</w:t>
            </w:r>
          </w:p>
        </w:tc>
      </w:tr>
    </w:tbl>
    <w:p w14:paraId="0B529F4D" w14:textId="77777777" w:rsidR="008F5958" w:rsidRDefault="00000000">
      <w:pPr>
        <w:spacing w:before="160" w:after="40" w:line="252" w:lineRule="auto"/>
        <w:rPr>
          <w:rFonts w:hint="eastAsia"/>
        </w:rPr>
      </w:pPr>
      <w:r>
        <w:rPr>
          <w:b/>
          <w:color w:val="0E184B"/>
        </w:rPr>
        <w:t>Group 6 notes</w:t>
      </w:r>
    </w:p>
    <w:tbl>
      <w:tblPr>
        <w:tblW w:w="0" w:type="auto"/>
        <w:tblLook w:val="04A0" w:firstRow="1" w:lastRow="0" w:firstColumn="1" w:lastColumn="0" w:noHBand="0" w:noVBand="1"/>
      </w:tblPr>
      <w:tblGrid>
        <w:gridCol w:w="10640"/>
      </w:tblGrid>
      <w:tr w:rsidR="008F5958" w14:paraId="0FD4921C" w14:textId="77777777">
        <w:tc>
          <w:tcPr>
            <w:tcW w:w="10656" w:type="dxa"/>
            <w:tcBorders>
              <w:top w:val="single" w:sz="6" w:space="0" w:color="D7D5F5"/>
              <w:left w:val="single" w:sz="6" w:space="0" w:color="D7D5F5"/>
              <w:bottom w:val="single" w:sz="6" w:space="0" w:color="D7D5F5"/>
              <w:right w:val="single" w:sz="6" w:space="0" w:color="D7D5F5"/>
            </w:tcBorders>
            <w:shd w:val="clear" w:color="auto" w:fill="FAFAFF"/>
            <w:tcMar>
              <w:top w:w="120" w:type="dxa"/>
              <w:left w:w="120" w:type="dxa"/>
              <w:bottom w:w="120" w:type="dxa"/>
              <w:right w:w="120" w:type="dxa"/>
            </w:tcMar>
          </w:tcPr>
          <w:p w14:paraId="7BB5FDBF" w14:textId="6D0E821D" w:rsidR="008F5958" w:rsidRDefault="00000000">
            <w:pPr>
              <w:spacing w:after="160" w:line="288" w:lineRule="auto"/>
              <w:rPr>
                <w:rFonts w:hint="eastAsia"/>
              </w:rPr>
            </w:pPr>
            <w:r>
              <w:rPr>
                <w:color w:val="9CA3AF"/>
                <w:sz w:val="22"/>
              </w:rPr>
              <w:t>___________________________________________________________________________________________________________________________________________________________________________________________________________________________________</w:t>
            </w:r>
            <w:r w:rsidR="006A5341">
              <w:rPr>
                <w:color w:val="9CA3AF"/>
                <w:sz w:val="22"/>
              </w:rPr>
              <w:t>___________________________________________________________</w:t>
            </w:r>
            <w:r w:rsidR="003D5AF5">
              <w:rPr>
                <w:color w:val="9CA3AF"/>
                <w:sz w:val="22"/>
              </w:rPr>
              <w:t>_____________________________________________________________________________________</w:t>
            </w:r>
            <w:r w:rsidR="006A5341">
              <w:rPr>
                <w:color w:val="9CA3AF"/>
                <w:sz w:val="22"/>
              </w:rPr>
              <w:t>_____</w:t>
            </w:r>
          </w:p>
        </w:tc>
      </w:tr>
    </w:tbl>
    <w:p w14:paraId="68F5EA40" w14:textId="77777777" w:rsidR="008F5958" w:rsidRDefault="008F5958">
      <w:pPr>
        <w:spacing w:after="80"/>
        <w:rPr>
          <w:rFonts w:hint="eastAsia"/>
        </w:rPr>
      </w:pPr>
    </w:p>
    <w:p w14:paraId="3D288E4A" w14:textId="77777777" w:rsidR="008F5958" w:rsidRDefault="00000000">
      <w:pPr>
        <w:rPr>
          <w:rFonts w:hint="eastAsia"/>
        </w:rPr>
      </w:pPr>
      <w:r>
        <w:br w:type="page"/>
      </w:r>
    </w:p>
    <w:p w14:paraId="57E77C15" w14:textId="77777777" w:rsidR="008F5958" w:rsidRDefault="00000000">
      <w:pPr>
        <w:spacing w:before="240" w:after="120" w:line="252" w:lineRule="auto"/>
        <w:jc w:val="center"/>
        <w:rPr>
          <w:rFonts w:hint="eastAsia"/>
        </w:rPr>
      </w:pPr>
      <w:r>
        <w:rPr>
          <w:b/>
          <w:color w:val="0E184B"/>
          <w:sz w:val="44"/>
        </w:rPr>
        <w:lastRenderedPageBreak/>
        <w:t>Disclaimer</w:t>
      </w:r>
    </w:p>
    <w:tbl>
      <w:tblPr>
        <w:tblW w:w="0" w:type="auto"/>
        <w:jc w:val="center"/>
        <w:tblLook w:val="04A0" w:firstRow="1" w:lastRow="0" w:firstColumn="1" w:lastColumn="0" w:noHBand="0" w:noVBand="1"/>
      </w:tblPr>
      <w:tblGrid>
        <w:gridCol w:w="10656"/>
      </w:tblGrid>
      <w:tr w:rsidR="008F5958" w14:paraId="3F0C2CA7" w14:textId="77777777">
        <w:trPr>
          <w:jc w:val="center"/>
        </w:trPr>
        <w:tc>
          <w:tcPr>
            <w:tcW w:w="10656" w:type="dxa"/>
            <w:tcBorders>
              <w:top w:val="single" w:sz="0" w:space="0" w:color="3935BF"/>
              <w:left w:val="single" w:sz="0" w:space="0" w:color="3935BF"/>
              <w:bottom w:val="single" w:sz="0" w:space="0" w:color="3935BF"/>
              <w:right w:val="single" w:sz="0" w:space="0" w:color="3935BF"/>
            </w:tcBorders>
            <w:shd w:val="clear" w:color="auto" w:fill="3935BF"/>
            <w:tcMar>
              <w:top w:w="130" w:type="dxa"/>
              <w:left w:w="160" w:type="dxa"/>
              <w:bottom w:w="130" w:type="dxa"/>
              <w:right w:w="160" w:type="dxa"/>
            </w:tcMar>
          </w:tcPr>
          <w:p w14:paraId="66900B3E" w14:textId="77777777" w:rsidR="008F5958" w:rsidRDefault="00000000">
            <w:pPr>
              <w:spacing w:after="0" w:line="240" w:lineRule="auto"/>
              <w:rPr>
                <w:rFonts w:hint="eastAsia"/>
              </w:rPr>
            </w:pPr>
            <w:r>
              <w:rPr>
                <w:b/>
                <w:color w:val="FFFFFF"/>
                <w:sz w:val="30"/>
              </w:rPr>
              <w:t>General informational use only</w:t>
            </w:r>
          </w:p>
        </w:tc>
      </w:tr>
    </w:tbl>
    <w:p w14:paraId="5119E86B" w14:textId="77777777" w:rsidR="008F5958" w:rsidRDefault="008F5958">
      <w:pPr>
        <w:spacing w:after="40"/>
        <w:rPr>
          <w:rFonts w:hint="eastAsia"/>
        </w:rPr>
      </w:pPr>
    </w:p>
    <w:p w14:paraId="69F64455" w14:textId="7457D1C6" w:rsidR="008F5958" w:rsidRDefault="00000000">
      <w:pPr>
        <w:spacing w:before="80" w:after="160" w:line="300" w:lineRule="auto"/>
        <w:rPr>
          <w:color w:val="1F2937"/>
        </w:rPr>
      </w:pPr>
      <w:r>
        <w:rPr>
          <w:color w:val="1F2937"/>
        </w:rPr>
        <w:t>This checklist is for general informational and organizational purposes only. It is not financial or professional advice. It should not replace a personalized plan, provider-specific documentation or guidance from a licensed or qualified professional. Hosting plans, pricing structures, renewal rates, SLA terms, security features and included services vary by provider and can change over time. Always verify current details directly with the hosting provider before purchasing or making account decisions. Adapt this checklist to your situation, website requirements, budget and risk tolerance.</w:t>
      </w:r>
      <w:r>
        <w:rPr>
          <w:color w:val="1F2937"/>
        </w:rPr>
        <w:br/>
      </w:r>
      <w:r>
        <w:rPr>
          <w:color w:val="1F2937"/>
        </w:rPr>
        <w:br/>
        <w:t>If this checklist is reprinted or republished online, please credit Web Hosting Services (webhostingservices.co).</w:t>
      </w:r>
    </w:p>
    <w:p w14:paraId="6B635ABD" w14:textId="77777777" w:rsidR="006A5341" w:rsidRDefault="006A5341">
      <w:pPr>
        <w:spacing w:before="80" w:after="160" w:line="300" w:lineRule="auto"/>
        <w:rPr>
          <w:color w:val="1F2937"/>
        </w:rPr>
      </w:pPr>
    </w:p>
    <w:p w14:paraId="6B016D57" w14:textId="77777777" w:rsidR="006A5341" w:rsidRDefault="006A5341">
      <w:pPr>
        <w:spacing w:before="80" w:after="160" w:line="300" w:lineRule="auto"/>
        <w:rPr>
          <w:color w:val="1F2937"/>
        </w:rPr>
      </w:pPr>
    </w:p>
    <w:p w14:paraId="3501D75C" w14:textId="77777777" w:rsidR="006A5341" w:rsidRDefault="006A5341">
      <w:pPr>
        <w:spacing w:before="80" w:after="160" w:line="300" w:lineRule="auto"/>
        <w:rPr>
          <w:color w:val="1F2937"/>
        </w:rPr>
      </w:pPr>
    </w:p>
    <w:p w14:paraId="48EC9B7D" w14:textId="77777777" w:rsidR="006A5341" w:rsidRDefault="006A5341">
      <w:pPr>
        <w:spacing w:before="80" w:after="160" w:line="300" w:lineRule="auto"/>
        <w:rPr>
          <w:color w:val="1F2937"/>
        </w:rPr>
      </w:pPr>
    </w:p>
    <w:p w14:paraId="3BBF92F7" w14:textId="77777777" w:rsidR="006A5341" w:rsidRDefault="006A5341">
      <w:pPr>
        <w:spacing w:before="80" w:after="160" w:line="300" w:lineRule="auto"/>
        <w:rPr>
          <w:color w:val="1F2937"/>
        </w:rPr>
      </w:pPr>
    </w:p>
    <w:p w14:paraId="27A0D077" w14:textId="77777777" w:rsidR="006A5341" w:rsidRDefault="006A5341">
      <w:pPr>
        <w:spacing w:before="80" w:after="160" w:line="300" w:lineRule="auto"/>
        <w:rPr>
          <w:color w:val="1F2937"/>
        </w:rPr>
      </w:pPr>
    </w:p>
    <w:p w14:paraId="0781640E" w14:textId="77777777" w:rsidR="006A5341" w:rsidRDefault="006A5341">
      <w:pPr>
        <w:spacing w:before="80" w:after="160" w:line="300" w:lineRule="auto"/>
        <w:rPr>
          <w:color w:val="1F2937"/>
        </w:rPr>
      </w:pPr>
    </w:p>
    <w:p w14:paraId="28E2A9BD" w14:textId="77777777" w:rsidR="006A5341" w:rsidRDefault="006A5341">
      <w:pPr>
        <w:spacing w:before="80" w:after="160" w:line="300" w:lineRule="auto"/>
        <w:rPr>
          <w:color w:val="1F2937"/>
        </w:rPr>
      </w:pPr>
    </w:p>
    <w:p w14:paraId="18314889" w14:textId="77777777" w:rsidR="006A5341" w:rsidRDefault="006A5341">
      <w:pPr>
        <w:spacing w:before="80" w:after="160" w:line="300" w:lineRule="auto"/>
        <w:rPr>
          <w:color w:val="1F2937"/>
        </w:rPr>
      </w:pPr>
    </w:p>
    <w:p w14:paraId="7F764607" w14:textId="77777777" w:rsidR="006A5341" w:rsidRDefault="006A5341">
      <w:pPr>
        <w:spacing w:before="80" w:after="160" w:line="300" w:lineRule="auto"/>
        <w:rPr>
          <w:color w:val="1F2937"/>
        </w:rPr>
      </w:pPr>
    </w:p>
    <w:p w14:paraId="2A187113" w14:textId="77777777" w:rsidR="006A5341" w:rsidRDefault="006A5341">
      <w:pPr>
        <w:spacing w:before="80" w:after="160" w:line="300" w:lineRule="auto"/>
        <w:rPr>
          <w:color w:val="1F2937"/>
        </w:rPr>
      </w:pPr>
    </w:p>
    <w:p w14:paraId="18A3EB02" w14:textId="77777777" w:rsidR="006A5341" w:rsidRDefault="006A5341">
      <w:pPr>
        <w:spacing w:before="80" w:after="160" w:line="300" w:lineRule="auto"/>
        <w:rPr>
          <w:color w:val="1F2937"/>
        </w:rPr>
      </w:pPr>
    </w:p>
    <w:p w14:paraId="10E029F8" w14:textId="389B097B" w:rsidR="006A5341" w:rsidRDefault="006A5341">
      <w:pPr>
        <w:spacing w:before="80" w:after="160" w:line="300" w:lineRule="auto"/>
        <w:rPr>
          <w:rFonts w:hint="eastAsia"/>
        </w:rPr>
      </w:pPr>
      <w:r>
        <w:rPr>
          <w:rFonts w:hint="eastAsia"/>
          <w:noProof/>
        </w:rPr>
        <w:drawing>
          <wp:inline distT="0" distB="0" distL="0" distR="0" wp14:anchorId="2EC772C7" wp14:editId="391AD344">
            <wp:extent cx="6766560" cy="1486535"/>
            <wp:effectExtent l="0" t="0" r="0" b="0"/>
            <wp:docPr id="1655486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486763" name="Picture 1655486763"/>
                    <pic:cNvPicPr/>
                  </pic:nvPicPr>
                  <pic:blipFill>
                    <a:blip r:embed="rId8"/>
                    <a:stretch>
                      <a:fillRect/>
                    </a:stretch>
                  </pic:blipFill>
                  <pic:spPr>
                    <a:xfrm>
                      <a:off x="0" y="0"/>
                      <a:ext cx="6766560" cy="1486535"/>
                    </a:xfrm>
                    <a:prstGeom prst="rect">
                      <a:avLst/>
                    </a:prstGeom>
                  </pic:spPr>
                </pic:pic>
              </a:graphicData>
            </a:graphic>
          </wp:inline>
        </w:drawing>
      </w:r>
    </w:p>
    <w:sectPr w:rsidR="006A5341" w:rsidSect="00034616">
      <w:headerReference w:type="default" r:id="rId9"/>
      <w:footerReference w:type="default" r:id="rId10"/>
      <w:pgSz w:w="12240" w:h="15840"/>
      <w:pgMar w:top="792" w:right="792" w:bottom="792" w:left="792"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506BB" w14:textId="77777777" w:rsidR="00A96576" w:rsidRDefault="00A96576">
      <w:pPr>
        <w:spacing w:after="0" w:line="240" w:lineRule="auto"/>
        <w:rPr>
          <w:rFonts w:hint="eastAsia"/>
        </w:rPr>
      </w:pPr>
      <w:r>
        <w:separator/>
      </w:r>
    </w:p>
  </w:endnote>
  <w:endnote w:type="continuationSeparator" w:id="0">
    <w:p w14:paraId="74538799" w14:textId="77777777" w:rsidR="00A96576" w:rsidRDefault="00A96576">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ptos">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2BC7A" w14:textId="77777777" w:rsidR="008F5958" w:rsidRDefault="00000000">
    <w:pPr>
      <w:pStyle w:val="Footer"/>
      <w:jc w:val="center"/>
      <w:rPr>
        <w:rFonts w:hint="eastAsia"/>
      </w:rPr>
    </w:pPr>
    <w:r>
      <w:rPr>
        <w:color w:val="4B5563"/>
        <w:sz w:val="18"/>
      </w:rPr>
      <w:t xml:space="preserve">Free printable checklist | Page </w:t>
    </w:r>
    <w:r>
      <w:fldChar w:fldCharType="begin"/>
    </w:r>
    <w:r>
      <w:instrText>PAGE</w:instrText>
    </w:r>
    <w:r w:rsidR="006A5341">
      <w:rPr>
        <w:rFonts w:hint="eastAsia"/>
      </w:rPr>
      <w:fldChar w:fldCharType="separate"/>
    </w:r>
    <w:r w:rsidR="006A5341">
      <w:rPr>
        <w:rFonts w:hint="eastAsia"/>
        <w:noProof/>
      </w:rPr>
      <w:t>1</w:t>
    </w:r>
    <w:r>
      <w:fldChar w:fldCharType="end"/>
    </w:r>
    <w:r>
      <w:rPr>
        <w:color w:val="4B5563"/>
        <w:sz w:val="18"/>
      </w:rPr>
      <w:t xml:space="preserve"> of </w:t>
    </w:r>
    <w:r>
      <w:fldChar w:fldCharType="begin"/>
    </w:r>
    <w:r>
      <w:instrText>NUMPAGES</w:instrText>
    </w:r>
    <w:r w:rsidR="006A5341">
      <w:rPr>
        <w:rFonts w:hint="eastAsia"/>
      </w:rPr>
      <w:fldChar w:fldCharType="separate"/>
    </w:r>
    <w:r w:rsidR="006A5341">
      <w:rPr>
        <w:rFonts w:hint="eastAsia"/>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BD017" w14:textId="77777777" w:rsidR="00A96576" w:rsidRDefault="00A96576">
      <w:pPr>
        <w:spacing w:after="0" w:line="240" w:lineRule="auto"/>
        <w:rPr>
          <w:rFonts w:hint="eastAsia"/>
        </w:rPr>
      </w:pPr>
      <w:r>
        <w:separator/>
      </w:r>
    </w:p>
  </w:footnote>
  <w:footnote w:type="continuationSeparator" w:id="0">
    <w:p w14:paraId="27114738" w14:textId="77777777" w:rsidR="00A96576" w:rsidRDefault="00A96576">
      <w:pPr>
        <w:spacing w:after="0"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E7996" w14:textId="2EC4C859" w:rsidR="008F5958" w:rsidRDefault="00000000" w:rsidP="006A5341">
    <w:pPr>
      <w:pStyle w:val="Header"/>
      <w:pBdr>
        <w:bottom w:val="single" w:sz="8" w:space="2" w:color="3935BF"/>
      </w:pBdr>
      <w:jc w:val="center"/>
      <w:rPr>
        <w:rFonts w:hint="eastAsia"/>
      </w:rPr>
    </w:pPr>
    <w:r>
      <w:rPr>
        <w:b/>
        <w:color w:val="0E184B"/>
        <w:sz w:val="21"/>
      </w:rPr>
      <w:t>Web Hosting Buyer's Checklist</w:t>
    </w:r>
    <w:r>
      <w:rPr>
        <w:color w:val="4B5563"/>
        <w:sz w:val="21"/>
      </w:rPr>
      <w:t xml:space="preserve"> | Provider evaluation worksheet</w:t>
    </w:r>
    <w:r w:rsidR="006A5341">
      <w:rPr>
        <w:color w:val="4B5563"/>
        <w:sz w:val="21"/>
      </w:rPr>
      <w:t xml:space="preserve"> | Read disclaimer on last page before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6852042">
    <w:abstractNumId w:val="8"/>
  </w:num>
  <w:num w:numId="2" w16cid:durableId="1678574390">
    <w:abstractNumId w:val="6"/>
  </w:num>
  <w:num w:numId="3" w16cid:durableId="1835147880">
    <w:abstractNumId w:val="5"/>
  </w:num>
  <w:num w:numId="4" w16cid:durableId="1546483995">
    <w:abstractNumId w:val="4"/>
  </w:num>
  <w:num w:numId="5" w16cid:durableId="792090400">
    <w:abstractNumId w:val="7"/>
  </w:num>
  <w:num w:numId="6" w16cid:durableId="1026254406">
    <w:abstractNumId w:val="3"/>
  </w:num>
  <w:num w:numId="7" w16cid:durableId="471674871">
    <w:abstractNumId w:val="2"/>
  </w:num>
  <w:num w:numId="8" w16cid:durableId="209847450">
    <w:abstractNumId w:val="1"/>
  </w:num>
  <w:num w:numId="9" w16cid:durableId="770007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D7A25"/>
    <w:rsid w:val="0029639D"/>
    <w:rsid w:val="00326F90"/>
    <w:rsid w:val="003D5AF5"/>
    <w:rsid w:val="00421065"/>
    <w:rsid w:val="006A5341"/>
    <w:rsid w:val="008F5958"/>
    <w:rsid w:val="00A96576"/>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FB8C5A"/>
  <w14:defaultImageDpi w14:val="300"/>
  <w15:docId w15:val="{A144DA20-0C00-448E-8C19-CFA3CF037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1269</Words>
  <Characters>7239</Characters>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8492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Web Hosting Buyer's Checklist - Editable</dc:title>
  <dc:subject>Provider evaluation worksheet for verifying hosting plans before purchasing</dc:subject>
  <dc:creator>Web Hosting Services (webhostingservices.co)</dc:creator>
  <cp:keywords>web hosting checklist; web hosting buyer's checklist; what to check before buying hosting; choosing a web host checklist; hosting pre-purchase checklist; hosting provider evaluation; web host verification checklist</cp:keywords>
  <dc:description>A free editable web hosting buyer's checklist for evaluating any hosting provider before signing up. Covers pricing, renewal rates, uptime SLA, support, SSL, backups, email hosting, staging, upgrade path and performance infrastructure.</dc:description>
  <cp:lastPrinted>2026-05-18T04:14:00Z</cp:lastPrinted>
  <dcterms:created xsi:type="dcterms:W3CDTF">2026-05-18T04:15:00Z</dcterms:created>
  <dcterms:modified xsi:type="dcterms:W3CDTF">2026-05-18T04:15:00Z</dcterms:modified>
  <cp:category>Web Hosting</cp:category>
</cp:coreProperties>
</file>